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F7" w:rsidRDefault="00235D8F" w:rsidP="00235D8F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  <w:r w:rsidRPr="00235D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0739" cy="8680644"/>
            <wp:effectExtent l="0" t="0" r="0" b="6350"/>
            <wp:docPr id="1" name="Рисунок 1" descr="C:\Users\директор\Pictures\ControlCenter4\Scan\CCI1111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1111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66" cy="869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866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7228"/>
      </w:tblGrid>
      <w:tr w:rsidR="001825B2" w:rsidRPr="0075658D" w:rsidTr="00855FB4">
        <w:trPr>
          <w:trHeight w:val="20"/>
        </w:trPr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46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855FB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3422A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«Моргуновская основная общеобразовательная школа-детский сад»</w:t>
            </w: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9B" w:rsidRPr="005E7CC5" w:rsidRDefault="0090589B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3646"/>
                <w:tab w:val="left" w:pos="5770"/>
              </w:tabs>
              <w:spacing w:before="6" w:line="276" w:lineRule="auto"/>
              <w:ind w:left="217" w:right="593" w:hanging="17"/>
              <w:jc w:val="both"/>
              <w:rPr>
                <w:sz w:val="24"/>
              </w:rPr>
            </w:pPr>
            <w:r w:rsidRPr="005E7CC5">
              <w:rPr>
                <w:sz w:val="24"/>
              </w:rPr>
              <w:t>Федеральный закон «Об образовании в Российской Федерации» от 29.12.2012 г. №273-ФЗ;</w:t>
            </w:r>
          </w:p>
          <w:p w:rsidR="005E7CC5" w:rsidRPr="005E7CC5" w:rsidRDefault="005E7CC5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6" w:line="276" w:lineRule="auto"/>
              <w:ind w:left="483"/>
              <w:jc w:val="both"/>
              <w:rPr>
                <w:sz w:val="24"/>
              </w:rPr>
            </w:pPr>
            <w:r w:rsidRPr="005E7CC5">
              <w:rPr>
                <w:sz w:val="24"/>
              </w:rPr>
              <w:t>Указ</w:t>
            </w:r>
            <w:r w:rsidRPr="005E7CC5">
              <w:rPr>
                <w:spacing w:val="9"/>
                <w:sz w:val="24"/>
              </w:rPr>
              <w:t xml:space="preserve"> </w:t>
            </w:r>
            <w:r w:rsidRPr="005E7CC5">
              <w:rPr>
                <w:sz w:val="24"/>
              </w:rPr>
              <w:t>Президента</w:t>
            </w:r>
            <w:r w:rsidRPr="005E7CC5">
              <w:rPr>
                <w:spacing w:val="8"/>
                <w:sz w:val="24"/>
              </w:rPr>
              <w:t xml:space="preserve"> </w:t>
            </w:r>
            <w:r w:rsidRPr="005E7CC5">
              <w:rPr>
                <w:sz w:val="24"/>
              </w:rPr>
              <w:t>Российской</w:t>
            </w:r>
            <w:r w:rsidRPr="005E7CC5">
              <w:rPr>
                <w:spacing w:val="10"/>
                <w:sz w:val="24"/>
              </w:rPr>
              <w:t xml:space="preserve"> </w:t>
            </w:r>
            <w:r w:rsidRPr="005E7CC5">
              <w:rPr>
                <w:sz w:val="24"/>
              </w:rPr>
              <w:t>Федерации</w:t>
            </w:r>
            <w:r w:rsidRPr="005E7CC5">
              <w:rPr>
                <w:spacing w:val="9"/>
                <w:sz w:val="24"/>
              </w:rPr>
              <w:t xml:space="preserve"> </w:t>
            </w:r>
            <w:r w:rsidRPr="005E7CC5">
              <w:rPr>
                <w:sz w:val="24"/>
              </w:rPr>
              <w:t>от</w:t>
            </w:r>
            <w:r w:rsidRPr="005E7CC5">
              <w:rPr>
                <w:spacing w:val="10"/>
                <w:sz w:val="24"/>
              </w:rPr>
              <w:t xml:space="preserve"> </w:t>
            </w:r>
            <w:r w:rsidRPr="005E7CC5">
              <w:rPr>
                <w:sz w:val="24"/>
              </w:rPr>
              <w:t>21</w:t>
            </w:r>
            <w:r w:rsidRPr="005E7CC5">
              <w:rPr>
                <w:spacing w:val="7"/>
                <w:sz w:val="24"/>
              </w:rPr>
              <w:t xml:space="preserve"> </w:t>
            </w:r>
            <w:r w:rsidRPr="005E7CC5">
              <w:rPr>
                <w:sz w:val="24"/>
              </w:rPr>
              <w:t>июля</w:t>
            </w:r>
            <w:r w:rsidRPr="005E7CC5">
              <w:rPr>
                <w:spacing w:val="8"/>
                <w:sz w:val="24"/>
              </w:rPr>
              <w:t xml:space="preserve"> </w:t>
            </w:r>
            <w:r w:rsidRPr="005E7CC5">
              <w:rPr>
                <w:sz w:val="24"/>
              </w:rPr>
              <w:t>2020</w:t>
            </w:r>
            <w:r w:rsidRPr="005E7CC5">
              <w:rPr>
                <w:spacing w:val="9"/>
                <w:sz w:val="24"/>
              </w:rPr>
              <w:t xml:space="preserve"> </w:t>
            </w:r>
            <w:r w:rsidRPr="005E7CC5">
              <w:rPr>
                <w:sz w:val="24"/>
              </w:rPr>
              <w:t>г.</w:t>
            </w:r>
            <w:r w:rsidRPr="005E7CC5">
              <w:rPr>
                <w:spacing w:val="9"/>
                <w:sz w:val="24"/>
              </w:rPr>
              <w:t xml:space="preserve"> </w:t>
            </w:r>
            <w:r w:rsidRPr="005E7CC5">
              <w:rPr>
                <w:sz w:val="24"/>
              </w:rPr>
              <w:t>№474 «О</w:t>
            </w:r>
            <w:r w:rsidRPr="005E7CC5">
              <w:rPr>
                <w:spacing w:val="53"/>
                <w:sz w:val="24"/>
              </w:rPr>
              <w:t xml:space="preserve"> </w:t>
            </w:r>
            <w:r w:rsidRPr="005E7CC5">
              <w:rPr>
                <w:sz w:val="24"/>
              </w:rPr>
              <w:t>национальных</w:t>
            </w:r>
            <w:r w:rsidRPr="005E7CC5">
              <w:rPr>
                <w:spacing w:val="54"/>
                <w:sz w:val="24"/>
              </w:rPr>
              <w:t xml:space="preserve"> </w:t>
            </w:r>
            <w:r w:rsidRPr="005E7CC5">
              <w:rPr>
                <w:sz w:val="24"/>
              </w:rPr>
              <w:t>целях</w:t>
            </w:r>
            <w:r w:rsidRPr="005E7CC5">
              <w:rPr>
                <w:spacing w:val="54"/>
                <w:sz w:val="24"/>
              </w:rPr>
              <w:t xml:space="preserve"> </w:t>
            </w:r>
            <w:r w:rsidRPr="005E7CC5">
              <w:rPr>
                <w:sz w:val="24"/>
              </w:rPr>
              <w:t>развития</w:t>
            </w:r>
            <w:r w:rsidRPr="005E7CC5">
              <w:rPr>
                <w:spacing w:val="49"/>
                <w:sz w:val="24"/>
              </w:rPr>
              <w:t xml:space="preserve"> </w:t>
            </w:r>
            <w:r w:rsidRPr="005E7CC5">
              <w:rPr>
                <w:sz w:val="24"/>
              </w:rPr>
              <w:t>Российской</w:t>
            </w:r>
            <w:r w:rsidRPr="005E7CC5">
              <w:rPr>
                <w:spacing w:val="52"/>
                <w:sz w:val="24"/>
              </w:rPr>
              <w:t xml:space="preserve"> </w:t>
            </w:r>
            <w:r w:rsidRPr="005E7CC5">
              <w:rPr>
                <w:sz w:val="24"/>
              </w:rPr>
              <w:t>Федерации</w:t>
            </w:r>
            <w:r w:rsidRPr="005E7CC5">
              <w:rPr>
                <w:spacing w:val="50"/>
                <w:sz w:val="24"/>
              </w:rPr>
              <w:t xml:space="preserve"> </w:t>
            </w:r>
            <w:r w:rsidRPr="005E7CC5">
              <w:rPr>
                <w:sz w:val="24"/>
              </w:rPr>
              <w:t>на</w:t>
            </w:r>
            <w:r w:rsidRPr="005E7CC5">
              <w:rPr>
                <w:spacing w:val="-57"/>
                <w:sz w:val="24"/>
              </w:rPr>
              <w:t xml:space="preserve">    </w:t>
            </w:r>
            <w:r w:rsidRPr="005E7CC5">
              <w:rPr>
                <w:sz w:val="24"/>
              </w:rPr>
              <w:t>период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до 2030 года»;</w:t>
            </w:r>
          </w:p>
          <w:p w:rsidR="00C8669E" w:rsidRPr="00932D61" w:rsidRDefault="00C8669E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3646"/>
                <w:tab w:val="left" w:pos="5770"/>
              </w:tabs>
              <w:spacing w:before="6" w:line="276" w:lineRule="auto"/>
              <w:ind w:left="217" w:right="593" w:hanging="17"/>
              <w:jc w:val="both"/>
              <w:rPr>
                <w:sz w:val="24"/>
                <w:szCs w:val="24"/>
                <w:u w:val="single"/>
              </w:rPr>
            </w:pPr>
            <w:r w:rsidRPr="005E7CC5">
              <w:rPr>
                <w:sz w:val="24"/>
                <w:szCs w:val="24"/>
                <w:lang w:eastAsia="ru-RU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 </w:t>
            </w:r>
            <w:hyperlink r:id="rId10" w:anchor="/document/97/471193/" w:history="1">
              <w:r w:rsidRPr="00932D61">
                <w:rPr>
                  <w:sz w:val="24"/>
                  <w:szCs w:val="24"/>
                  <w:u w:val="single"/>
                  <w:lang w:eastAsia="ru-RU"/>
                </w:rPr>
                <w:t>протокол от 24.12.2018 № 16</w:t>
              </w:r>
            </w:hyperlink>
            <w:r w:rsidRPr="00932D61">
              <w:rPr>
                <w:sz w:val="24"/>
                <w:szCs w:val="24"/>
                <w:u w:val="single"/>
                <w:lang w:eastAsia="ru-RU"/>
              </w:rPr>
              <w:t>).</w:t>
            </w:r>
          </w:p>
          <w:p w:rsidR="00C8669E" w:rsidRPr="005E7CC5" w:rsidRDefault="00C8669E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34" w:line="276" w:lineRule="auto"/>
              <w:ind w:left="483" w:right="200"/>
              <w:jc w:val="both"/>
              <w:rPr>
                <w:sz w:val="24"/>
              </w:rPr>
            </w:pPr>
            <w:r w:rsidRPr="005E7CC5">
              <w:rPr>
                <w:sz w:val="24"/>
              </w:rPr>
              <w:t>Постановление Правительства Российской Федерации от 26.12.2017 № 1642 «Об утверждении государственной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программы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Российской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Федерации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«Развитие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образования»;</w:t>
            </w:r>
          </w:p>
          <w:p w:rsidR="00C8669E" w:rsidRPr="005E7CC5" w:rsidRDefault="00C8669E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93" w:line="276" w:lineRule="auto"/>
              <w:ind w:left="483" w:right="199"/>
              <w:jc w:val="both"/>
              <w:rPr>
                <w:sz w:val="24"/>
              </w:rPr>
            </w:pPr>
            <w:r w:rsidRPr="005E7CC5">
              <w:rPr>
                <w:sz w:val="24"/>
              </w:rPr>
              <w:t>Стратегия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развития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информационного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общества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в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Российской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Федерации на 2017–2030 годы, утвержденная указом Президента от 09. 05. 2017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№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203;</w:t>
            </w:r>
          </w:p>
          <w:p w:rsidR="00C8669E" w:rsidRPr="005E7CC5" w:rsidRDefault="00C8669E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642"/>
              </w:tabs>
              <w:spacing w:before="25" w:line="276" w:lineRule="auto"/>
              <w:ind w:left="359" w:hanging="159"/>
              <w:jc w:val="both"/>
              <w:rPr>
                <w:sz w:val="24"/>
              </w:rPr>
            </w:pPr>
            <w:r w:rsidRPr="005E7CC5">
              <w:rPr>
                <w:sz w:val="24"/>
              </w:rPr>
              <w:t>Основы государственной молодежной политики до 2025 года</w:t>
            </w:r>
            <w:r w:rsidRPr="005E7CC5">
              <w:rPr>
                <w:spacing w:val="-57"/>
                <w:sz w:val="24"/>
              </w:rPr>
              <w:t xml:space="preserve">, </w:t>
            </w:r>
            <w:r w:rsidRPr="005E7CC5">
              <w:rPr>
                <w:sz w:val="24"/>
              </w:rPr>
              <w:t>утвержденные распоряжением Правительства Российской Федерации от 29.11.2014 №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2403-р;</w:t>
            </w:r>
          </w:p>
          <w:p w:rsidR="00C8669E" w:rsidRPr="005E7CC5" w:rsidRDefault="00285A46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642"/>
              </w:tabs>
              <w:spacing w:before="25" w:line="276" w:lineRule="auto"/>
              <w:ind w:left="359" w:hanging="159"/>
              <w:jc w:val="both"/>
              <w:rPr>
                <w:sz w:val="24"/>
                <w:szCs w:val="24"/>
              </w:rPr>
            </w:pPr>
            <w:hyperlink r:id="rId11" w:anchor="/document/99/607222323/" w:history="1">
              <w:r w:rsidR="00C8669E" w:rsidRPr="005E7CC5">
                <w:rPr>
                  <w:sz w:val="24"/>
                  <w:szCs w:val="24"/>
                  <w:lang w:eastAsia="ru-RU"/>
                </w:rPr>
                <w:t xml:space="preserve">Распоряжение </w:t>
              </w:r>
              <w:proofErr w:type="spellStart"/>
              <w:r w:rsidR="00C8669E" w:rsidRPr="005E7CC5">
                <w:rPr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="00C8669E" w:rsidRPr="005E7CC5">
                <w:rPr>
                  <w:sz w:val="24"/>
                  <w:szCs w:val="24"/>
                  <w:lang w:eastAsia="ru-RU"/>
                </w:rPr>
                <w:t xml:space="preserve"> России от 21.06.2021 № Р-126</w:t>
              </w:r>
            </w:hyperlink>
            <w:r w:rsidR="00C8669E" w:rsidRPr="005E7CC5">
              <w:rPr>
                <w:sz w:val="24"/>
                <w:szCs w:val="24"/>
                <w:lang w:eastAsia="ru-RU"/>
              </w:rPr>
              <w:t> «Об утверждении ведомственной целевой программы "Развитие дополнительного образования детей, выявление и поддержка лиц, проя</w:t>
            </w:r>
            <w:r w:rsidR="005E7CC5" w:rsidRPr="005E7CC5">
              <w:rPr>
                <w:sz w:val="24"/>
                <w:szCs w:val="24"/>
                <w:lang w:eastAsia="ru-RU"/>
              </w:rPr>
              <w:t>вивших выдающиеся способности"»;</w:t>
            </w:r>
          </w:p>
          <w:p w:rsidR="005E7CC5" w:rsidRPr="005E7CC5" w:rsidRDefault="005E7CC5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25" w:line="276" w:lineRule="auto"/>
              <w:ind w:left="483" w:right="199"/>
              <w:jc w:val="both"/>
              <w:rPr>
                <w:sz w:val="24"/>
              </w:rPr>
            </w:pPr>
            <w:r w:rsidRPr="005E7CC5">
              <w:rPr>
                <w:sz w:val="24"/>
              </w:rPr>
              <w:t>Концепция развития дополнительного образования детей до 2030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года, утвержденная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распоряжением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Правительства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Российской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Федерации от 31.03.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2022 г.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№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678-р;</w:t>
            </w:r>
          </w:p>
          <w:p w:rsidR="00C8669E" w:rsidRPr="005E7CC5" w:rsidRDefault="005E7CC5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42" w:line="276" w:lineRule="auto"/>
              <w:ind w:left="483" w:right="200"/>
              <w:jc w:val="both"/>
              <w:rPr>
                <w:sz w:val="24"/>
              </w:rPr>
            </w:pPr>
            <w:r w:rsidRPr="005E7CC5">
              <w:rPr>
                <w:sz w:val="24"/>
              </w:rPr>
              <w:t>Стратегия</w:t>
            </w:r>
            <w:r w:rsidRPr="005E7CC5">
              <w:rPr>
                <w:spacing w:val="12"/>
                <w:sz w:val="24"/>
              </w:rPr>
              <w:t xml:space="preserve"> </w:t>
            </w:r>
            <w:r w:rsidRPr="005E7CC5">
              <w:rPr>
                <w:sz w:val="24"/>
              </w:rPr>
              <w:t>развития</w:t>
            </w:r>
            <w:r w:rsidRPr="005E7CC5">
              <w:rPr>
                <w:spacing w:val="12"/>
                <w:sz w:val="24"/>
              </w:rPr>
              <w:t xml:space="preserve"> </w:t>
            </w:r>
            <w:r w:rsidRPr="005E7CC5">
              <w:rPr>
                <w:sz w:val="24"/>
              </w:rPr>
              <w:t>воспитания</w:t>
            </w:r>
            <w:r w:rsidRPr="005E7CC5">
              <w:rPr>
                <w:spacing w:val="9"/>
                <w:sz w:val="24"/>
              </w:rPr>
              <w:t xml:space="preserve"> </w:t>
            </w:r>
            <w:r w:rsidRPr="005E7CC5">
              <w:rPr>
                <w:sz w:val="24"/>
              </w:rPr>
              <w:t>в</w:t>
            </w:r>
            <w:r w:rsidRPr="005E7CC5">
              <w:rPr>
                <w:spacing w:val="11"/>
                <w:sz w:val="24"/>
              </w:rPr>
              <w:t xml:space="preserve"> </w:t>
            </w:r>
            <w:r w:rsidRPr="005E7CC5">
              <w:rPr>
                <w:sz w:val="24"/>
              </w:rPr>
              <w:t>РФ</w:t>
            </w:r>
            <w:r w:rsidRPr="005E7CC5">
              <w:rPr>
                <w:spacing w:val="11"/>
                <w:sz w:val="24"/>
              </w:rPr>
              <w:t xml:space="preserve"> </w:t>
            </w:r>
            <w:r w:rsidRPr="005E7CC5">
              <w:rPr>
                <w:sz w:val="24"/>
              </w:rPr>
              <w:t>на</w:t>
            </w:r>
            <w:r w:rsidRPr="005E7CC5">
              <w:rPr>
                <w:spacing w:val="8"/>
                <w:sz w:val="24"/>
              </w:rPr>
              <w:t xml:space="preserve"> </w:t>
            </w:r>
            <w:r w:rsidRPr="005E7CC5">
              <w:rPr>
                <w:sz w:val="24"/>
              </w:rPr>
              <w:t>период</w:t>
            </w:r>
            <w:r w:rsidRPr="005E7CC5">
              <w:rPr>
                <w:spacing w:val="12"/>
                <w:sz w:val="24"/>
              </w:rPr>
              <w:t xml:space="preserve"> </w:t>
            </w:r>
            <w:r w:rsidRPr="005E7CC5">
              <w:rPr>
                <w:sz w:val="24"/>
              </w:rPr>
              <w:t>до</w:t>
            </w:r>
            <w:r w:rsidRPr="005E7CC5">
              <w:rPr>
                <w:spacing w:val="12"/>
                <w:sz w:val="24"/>
              </w:rPr>
              <w:t xml:space="preserve"> </w:t>
            </w:r>
            <w:r w:rsidRPr="005E7CC5">
              <w:rPr>
                <w:sz w:val="24"/>
              </w:rPr>
              <w:t>2025</w:t>
            </w:r>
            <w:r w:rsidRPr="005E7CC5">
              <w:rPr>
                <w:spacing w:val="12"/>
                <w:sz w:val="24"/>
              </w:rPr>
              <w:t xml:space="preserve"> </w:t>
            </w:r>
            <w:r w:rsidRPr="005E7CC5">
              <w:rPr>
                <w:sz w:val="24"/>
              </w:rPr>
              <w:t>года</w:t>
            </w:r>
            <w:r w:rsidRPr="005E7CC5">
              <w:rPr>
                <w:spacing w:val="-57"/>
                <w:sz w:val="24"/>
              </w:rPr>
              <w:t xml:space="preserve">, </w:t>
            </w:r>
            <w:r w:rsidRPr="005E7CC5">
              <w:rPr>
                <w:sz w:val="24"/>
              </w:rPr>
              <w:t>утвержденная</w:t>
            </w:r>
            <w:r w:rsidRPr="005E7CC5">
              <w:rPr>
                <w:spacing w:val="-8"/>
                <w:sz w:val="24"/>
              </w:rPr>
              <w:t xml:space="preserve"> </w:t>
            </w:r>
            <w:r w:rsidRPr="005E7CC5">
              <w:rPr>
                <w:sz w:val="24"/>
              </w:rPr>
              <w:t>распоряжением</w:t>
            </w:r>
            <w:r w:rsidRPr="005E7CC5">
              <w:rPr>
                <w:spacing w:val="-8"/>
                <w:sz w:val="24"/>
              </w:rPr>
              <w:t xml:space="preserve"> </w:t>
            </w:r>
            <w:r w:rsidRPr="005E7CC5">
              <w:rPr>
                <w:sz w:val="24"/>
              </w:rPr>
              <w:t>Правительства Российской Федерации</w:t>
            </w:r>
            <w:r w:rsidRPr="005E7CC5">
              <w:rPr>
                <w:spacing w:val="-8"/>
                <w:sz w:val="24"/>
              </w:rPr>
              <w:t xml:space="preserve"> </w:t>
            </w:r>
            <w:r w:rsidRPr="005E7CC5">
              <w:rPr>
                <w:sz w:val="24"/>
              </w:rPr>
              <w:t>от</w:t>
            </w:r>
            <w:r w:rsidRPr="005E7CC5">
              <w:rPr>
                <w:spacing w:val="-8"/>
                <w:sz w:val="24"/>
              </w:rPr>
              <w:t xml:space="preserve"> </w:t>
            </w:r>
            <w:r w:rsidRPr="005E7CC5">
              <w:rPr>
                <w:sz w:val="24"/>
              </w:rPr>
              <w:t>29.05.2015</w:t>
            </w:r>
            <w:r w:rsidRPr="005E7CC5">
              <w:rPr>
                <w:spacing w:val="-7"/>
                <w:sz w:val="24"/>
              </w:rPr>
              <w:t xml:space="preserve"> </w:t>
            </w:r>
            <w:r w:rsidRPr="005E7CC5">
              <w:rPr>
                <w:sz w:val="24"/>
              </w:rPr>
              <w:t>№</w:t>
            </w:r>
            <w:r w:rsidRPr="005E7CC5">
              <w:rPr>
                <w:spacing w:val="-8"/>
                <w:sz w:val="24"/>
              </w:rPr>
              <w:t xml:space="preserve"> </w:t>
            </w:r>
            <w:r w:rsidRPr="005E7CC5">
              <w:rPr>
                <w:sz w:val="24"/>
              </w:rPr>
              <w:t>996-р;</w:t>
            </w:r>
          </w:p>
          <w:p w:rsidR="005E7CC5" w:rsidRPr="005E7CC5" w:rsidRDefault="00285A46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spacing w:before="42" w:line="276" w:lineRule="auto"/>
              <w:ind w:left="483" w:right="200"/>
              <w:jc w:val="both"/>
              <w:rPr>
                <w:sz w:val="24"/>
                <w:szCs w:val="24"/>
              </w:rPr>
            </w:pPr>
            <w:hyperlink r:id="rId12" w:anchor="/document/97/85922/" w:tgtFrame="_self" w:history="1">
              <w:r w:rsidR="005E7CC5" w:rsidRPr="005E7CC5">
                <w:rPr>
                  <w:sz w:val="24"/>
                  <w:szCs w:val="24"/>
                  <w:lang w:eastAsia="ru-RU"/>
                </w:rPr>
                <w:t>Концепция общенациональной системы выявления и развития молодых талантов</w:t>
              </w:r>
            </w:hyperlink>
            <w:r w:rsidR="005E7CC5" w:rsidRPr="005E7CC5">
              <w:rPr>
                <w:sz w:val="24"/>
                <w:szCs w:val="24"/>
                <w:lang w:eastAsia="ru-RU"/>
              </w:rPr>
              <w:t>, утвержденная Президентом РФ 03.04.2012 № Пр-827;</w:t>
            </w:r>
          </w:p>
          <w:p w:rsidR="00855FB4" w:rsidRPr="005E7CC5" w:rsidRDefault="00855FB4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4349"/>
                <w:tab w:val="left" w:pos="6459"/>
              </w:tabs>
              <w:spacing w:before="5" w:line="276" w:lineRule="auto"/>
              <w:ind w:left="483" w:right="201"/>
              <w:jc w:val="both"/>
              <w:rPr>
                <w:sz w:val="24"/>
              </w:rPr>
            </w:pPr>
            <w:r w:rsidRPr="005E7CC5">
              <w:rPr>
                <w:sz w:val="24"/>
              </w:rPr>
              <w:t>Федеральный</w:t>
            </w:r>
            <w:r w:rsidRPr="005E7CC5">
              <w:rPr>
                <w:sz w:val="24"/>
              </w:rPr>
              <w:tab/>
              <w:t>государственный</w:t>
            </w:r>
            <w:r w:rsidRPr="005E7CC5">
              <w:rPr>
                <w:sz w:val="24"/>
              </w:rPr>
              <w:tab/>
              <w:t>образовательный</w:t>
            </w:r>
            <w:r w:rsidRPr="005E7CC5">
              <w:rPr>
                <w:sz w:val="24"/>
              </w:rPr>
              <w:tab/>
            </w:r>
            <w:r w:rsidRPr="005E7CC5">
              <w:rPr>
                <w:spacing w:val="-1"/>
                <w:sz w:val="24"/>
              </w:rPr>
              <w:t>стандарт</w:t>
            </w:r>
            <w:r w:rsidRPr="005E7CC5">
              <w:rPr>
                <w:spacing w:val="-57"/>
                <w:sz w:val="24"/>
              </w:rPr>
              <w:t xml:space="preserve"> </w:t>
            </w:r>
            <w:r w:rsidRPr="005E7CC5">
              <w:rPr>
                <w:sz w:val="24"/>
              </w:rPr>
              <w:t>начального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общего</w:t>
            </w:r>
            <w:r w:rsidRPr="005E7CC5">
              <w:rPr>
                <w:spacing w:val="-2"/>
                <w:sz w:val="24"/>
              </w:rPr>
              <w:t xml:space="preserve"> </w:t>
            </w:r>
            <w:r w:rsidRPr="005E7CC5">
              <w:rPr>
                <w:sz w:val="24"/>
              </w:rPr>
              <w:t>образования,</w:t>
            </w:r>
            <w:r w:rsidRPr="005E7CC5">
              <w:rPr>
                <w:spacing w:val="2"/>
                <w:sz w:val="24"/>
              </w:rPr>
              <w:t xml:space="preserve"> </w:t>
            </w:r>
            <w:r w:rsidRPr="005E7CC5">
              <w:rPr>
                <w:sz w:val="24"/>
              </w:rPr>
              <w:t>утвержденный приказом</w:t>
            </w:r>
            <w:r w:rsidR="0090589B" w:rsidRPr="005E7CC5">
              <w:rPr>
                <w:sz w:val="24"/>
              </w:rPr>
              <w:t xml:space="preserve"> </w:t>
            </w:r>
            <w:r w:rsidRPr="005E7CC5">
              <w:rPr>
                <w:sz w:val="24"/>
              </w:rPr>
              <w:t>Министерства</w:t>
            </w:r>
            <w:r w:rsidRPr="005E7CC5">
              <w:rPr>
                <w:spacing w:val="-2"/>
                <w:sz w:val="24"/>
              </w:rPr>
              <w:t xml:space="preserve"> </w:t>
            </w:r>
            <w:r w:rsidRPr="005E7CC5">
              <w:rPr>
                <w:sz w:val="24"/>
              </w:rPr>
              <w:t>просвещения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РФ</w:t>
            </w:r>
            <w:r w:rsidRPr="005E7CC5">
              <w:rPr>
                <w:spacing w:val="-2"/>
                <w:sz w:val="24"/>
              </w:rPr>
              <w:t xml:space="preserve"> </w:t>
            </w:r>
            <w:r w:rsidRPr="005E7CC5">
              <w:rPr>
                <w:sz w:val="24"/>
              </w:rPr>
              <w:t>от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31.05.2021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г.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№286</w:t>
            </w:r>
          </w:p>
          <w:p w:rsidR="00855FB4" w:rsidRPr="005E7CC5" w:rsidRDefault="00855FB4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4349"/>
                <w:tab w:val="left" w:pos="6459"/>
              </w:tabs>
              <w:spacing w:before="91" w:line="276" w:lineRule="auto"/>
              <w:ind w:left="483" w:right="201"/>
              <w:jc w:val="both"/>
              <w:rPr>
                <w:sz w:val="24"/>
              </w:rPr>
            </w:pPr>
            <w:r w:rsidRPr="005E7CC5">
              <w:rPr>
                <w:sz w:val="24"/>
              </w:rPr>
              <w:lastRenderedPageBreak/>
              <w:t>Федеральный</w:t>
            </w:r>
            <w:r w:rsidRPr="005E7CC5">
              <w:rPr>
                <w:sz w:val="24"/>
              </w:rPr>
              <w:tab/>
              <w:t>государственный</w:t>
            </w:r>
            <w:r w:rsidRPr="005E7CC5">
              <w:rPr>
                <w:sz w:val="24"/>
              </w:rPr>
              <w:tab/>
              <w:t>образовательный</w:t>
            </w:r>
            <w:r w:rsidRPr="005E7CC5">
              <w:rPr>
                <w:sz w:val="24"/>
              </w:rPr>
              <w:tab/>
            </w:r>
            <w:r w:rsidRPr="005E7CC5">
              <w:rPr>
                <w:spacing w:val="-1"/>
                <w:sz w:val="24"/>
              </w:rPr>
              <w:t>стандарт</w:t>
            </w:r>
            <w:r w:rsidRPr="005E7CC5">
              <w:rPr>
                <w:spacing w:val="-57"/>
                <w:sz w:val="24"/>
              </w:rPr>
              <w:t xml:space="preserve"> </w:t>
            </w:r>
            <w:r w:rsidRPr="005E7CC5">
              <w:rPr>
                <w:sz w:val="24"/>
              </w:rPr>
              <w:t>основного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общего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образования,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утвержденный</w:t>
            </w:r>
            <w:r w:rsidRPr="005E7CC5">
              <w:rPr>
                <w:spacing w:val="1"/>
                <w:sz w:val="24"/>
              </w:rPr>
              <w:t xml:space="preserve"> </w:t>
            </w:r>
            <w:r w:rsidRPr="005E7CC5">
              <w:rPr>
                <w:sz w:val="24"/>
              </w:rPr>
              <w:t>приказом</w:t>
            </w:r>
            <w:r w:rsidR="0090589B" w:rsidRPr="005E7CC5">
              <w:rPr>
                <w:sz w:val="24"/>
              </w:rPr>
              <w:t xml:space="preserve"> </w:t>
            </w:r>
            <w:r w:rsidRPr="005E7CC5">
              <w:rPr>
                <w:sz w:val="24"/>
              </w:rPr>
              <w:t>Министерства</w:t>
            </w:r>
            <w:r w:rsidRPr="005E7CC5">
              <w:rPr>
                <w:spacing w:val="-2"/>
                <w:sz w:val="24"/>
              </w:rPr>
              <w:t xml:space="preserve"> </w:t>
            </w:r>
            <w:r w:rsidRPr="005E7CC5">
              <w:rPr>
                <w:sz w:val="24"/>
              </w:rPr>
              <w:t>просвещения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РФ</w:t>
            </w:r>
            <w:r w:rsidRPr="005E7CC5">
              <w:rPr>
                <w:spacing w:val="-2"/>
                <w:sz w:val="24"/>
              </w:rPr>
              <w:t xml:space="preserve"> </w:t>
            </w:r>
            <w:r w:rsidRPr="005E7CC5">
              <w:rPr>
                <w:sz w:val="24"/>
              </w:rPr>
              <w:t>от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31.05.2021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г.</w:t>
            </w:r>
            <w:r w:rsidRPr="005E7CC5">
              <w:rPr>
                <w:spacing w:val="-1"/>
                <w:sz w:val="24"/>
              </w:rPr>
              <w:t xml:space="preserve"> </w:t>
            </w:r>
            <w:r w:rsidRPr="005E7CC5">
              <w:rPr>
                <w:sz w:val="24"/>
              </w:rPr>
              <w:t>№287</w:t>
            </w:r>
          </w:p>
          <w:p w:rsidR="005E7CC5" w:rsidRDefault="005E7CC5" w:rsidP="005E7CC5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4349"/>
                <w:tab w:val="left" w:pos="6459"/>
              </w:tabs>
              <w:spacing w:before="91" w:line="276" w:lineRule="auto"/>
              <w:ind w:left="483" w:right="201"/>
              <w:jc w:val="both"/>
              <w:rPr>
                <w:sz w:val="24"/>
              </w:rPr>
            </w:pPr>
            <w:r w:rsidRPr="005E7CC5">
              <w:rPr>
                <w:sz w:val="24"/>
              </w:rPr>
              <w:t>Устав МАОУ «Моргуновская ООШ-ДС»</w:t>
            </w:r>
            <w:r w:rsidR="001311BC">
              <w:rPr>
                <w:sz w:val="24"/>
              </w:rPr>
              <w:t>;</w:t>
            </w:r>
          </w:p>
          <w:p w:rsidR="001825B2" w:rsidRPr="00CD1D13" w:rsidRDefault="001311BC" w:rsidP="00CD1D13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2230"/>
                <w:tab w:val="left" w:pos="4349"/>
                <w:tab w:val="left" w:pos="6459"/>
              </w:tabs>
              <w:spacing w:before="91" w:line="276" w:lineRule="auto"/>
              <w:ind w:left="483" w:right="201"/>
              <w:jc w:val="both"/>
              <w:rPr>
                <w:sz w:val="24"/>
              </w:rPr>
            </w:pPr>
            <w:r>
              <w:rPr>
                <w:sz w:val="24"/>
              </w:rPr>
              <w:t>Программа воспитания МАОУ «Моргуновская ООШ-ДС»</w:t>
            </w: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5EA" w:rsidRDefault="00D044F6" w:rsidP="002E3CA9">
            <w:pPr>
              <w:pStyle w:val="TableParagraph"/>
              <w:spacing w:before="3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3025EA" w:rsidRPr="00D044F6">
              <w:rPr>
                <w:spacing w:val="1"/>
                <w:sz w:val="24"/>
              </w:rPr>
              <w:t xml:space="preserve"> </w:t>
            </w:r>
            <w:r w:rsidR="003025EA" w:rsidRPr="00D044F6">
              <w:rPr>
                <w:sz w:val="24"/>
              </w:rPr>
              <w:t>и</w:t>
            </w:r>
            <w:r w:rsidR="003025EA" w:rsidRPr="00D044F6">
              <w:rPr>
                <w:spacing w:val="1"/>
                <w:sz w:val="24"/>
              </w:rPr>
              <w:t xml:space="preserve"> </w:t>
            </w:r>
            <w:r w:rsidR="003025EA" w:rsidRPr="00D044F6">
              <w:rPr>
                <w:sz w:val="24"/>
              </w:rPr>
              <w:t>реализация</w:t>
            </w:r>
            <w:r w:rsidR="003025EA" w:rsidRPr="00D044F6">
              <w:rPr>
                <w:spacing w:val="1"/>
                <w:sz w:val="24"/>
              </w:rPr>
              <w:t xml:space="preserve"> </w:t>
            </w:r>
            <w:r w:rsidR="003025EA" w:rsidRPr="00D044F6">
              <w:rPr>
                <w:sz w:val="24"/>
              </w:rPr>
              <w:t>модели</w:t>
            </w:r>
            <w:r w:rsidR="003025EA" w:rsidRPr="00D044F6">
              <w:rPr>
                <w:spacing w:val="1"/>
                <w:sz w:val="24"/>
              </w:rPr>
              <w:t xml:space="preserve"> </w:t>
            </w:r>
            <w:r w:rsidR="003025EA" w:rsidRPr="00D044F6">
              <w:rPr>
                <w:sz w:val="24"/>
              </w:rPr>
              <w:t>современной</w:t>
            </w:r>
            <w:r w:rsidR="003025EA" w:rsidRPr="00D044F6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школы,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объединяющей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детей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и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взрослых,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обеспечивающей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доступность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качественного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образования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и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равные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возможности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для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всех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обучающихся,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их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всестороннее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развитие,</w:t>
            </w:r>
            <w:r w:rsidR="003025EA">
              <w:rPr>
                <w:spacing w:val="1"/>
                <w:sz w:val="24"/>
              </w:rPr>
              <w:t xml:space="preserve"> </w:t>
            </w:r>
            <w:r w:rsidR="00285A46">
              <w:rPr>
                <w:sz w:val="24"/>
              </w:rPr>
              <w:t>здоровье сбережение</w:t>
            </w:r>
            <w:r w:rsidR="003025EA">
              <w:rPr>
                <w:sz w:val="24"/>
              </w:rPr>
              <w:t>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направленной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на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совершенствование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системы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профессиональной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ориентации,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воспитание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патриотизма,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российской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гражданской</w:t>
            </w:r>
            <w:r w:rsidR="003025EA">
              <w:rPr>
                <w:spacing w:val="1"/>
                <w:sz w:val="24"/>
              </w:rPr>
              <w:t xml:space="preserve"> </w:t>
            </w:r>
            <w:r w:rsidR="003025EA">
              <w:rPr>
                <w:sz w:val="24"/>
              </w:rPr>
              <w:t>идентичности,</w:t>
            </w:r>
            <w:r w:rsidR="003025EA">
              <w:rPr>
                <w:spacing w:val="27"/>
                <w:sz w:val="24"/>
              </w:rPr>
              <w:t xml:space="preserve"> </w:t>
            </w:r>
            <w:r w:rsidR="003025EA">
              <w:rPr>
                <w:sz w:val="24"/>
              </w:rPr>
              <w:t>духовно-нравственной</w:t>
            </w:r>
            <w:r w:rsidR="003025EA">
              <w:rPr>
                <w:spacing w:val="29"/>
                <w:sz w:val="24"/>
              </w:rPr>
              <w:t xml:space="preserve"> </w:t>
            </w:r>
            <w:r w:rsidR="003025EA">
              <w:rPr>
                <w:sz w:val="24"/>
              </w:rPr>
              <w:t>культуры</w:t>
            </w:r>
            <w:r w:rsidR="003025EA">
              <w:rPr>
                <w:spacing w:val="27"/>
                <w:sz w:val="24"/>
              </w:rPr>
              <w:t xml:space="preserve"> </w:t>
            </w:r>
            <w:r w:rsidR="003025EA">
              <w:rPr>
                <w:sz w:val="24"/>
              </w:rPr>
              <w:t>на</w:t>
            </w:r>
            <w:r w:rsidR="003025EA">
              <w:rPr>
                <w:spacing w:val="27"/>
                <w:sz w:val="24"/>
              </w:rPr>
              <w:t xml:space="preserve"> </w:t>
            </w:r>
            <w:r w:rsidR="003025EA">
              <w:rPr>
                <w:sz w:val="24"/>
              </w:rPr>
              <w:t>основе</w:t>
            </w:r>
            <w:r w:rsidR="003025EA">
              <w:rPr>
                <w:spacing w:val="26"/>
                <w:sz w:val="24"/>
              </w:rPr>
              <w:t xml:space="preserve"> </w:t>
            </w:r>
            <w:r w:rsidR="003025EA">
              <w:rPr>
                <w:sz w:val="24"/>
              </w:rPr>
              <w:t>российских традиционных</w:t>
            </w:r>
            <w:r w:rsidR="003025EA">
              <w:rPr>
                <w:spacing w:val="-2"/>
                <w:sz w:val="24"/>
              </w:rPr>
              <w:t xml:space="preserve"> </w:t>
            </w:r>
            <w:r w:rsidR="003025EA">
              <w:rPr>
                <w:sz w:val="24"/>
              </w:rPr>
              <w:t>духовных</w:t>
            </w:r>
            <w:r w:rsidR="003025EA">
              <w:rPr>
                <w:spacing w:val="-1"/>
                <w:sz w:val="24"/>
              </w:rPr>
              <w:t xml:space="preserve"> </w:t>
            </w:r>
            <w:r w:rsidR="003025EA">
              <w:rPr>
                <w:sz w:val="24"/>
              </w:rPr>
              <w:t>и</w:t>
            </w:r>
            <w:r w:rsidR="003025EA">
              <w:rPr>
                <w:spacing w:val="-4"/>
                <w:sz w:val="24"/>
              </w:rPr>
              <w:t xml:space="preserve"> </w:t>
            </w:r>
            <w:r w:rsidR="003025EA">
              <w:rPr>
                <w:sz w:val="24"/>
              </w:rPr>
              <w:t>культурных</w:t>
            </w:r>
            <w:r w:rsidR="003025EA">
              <w:rPr>
                <w:spacing w:val="-2"/>
                <w:sz w:val="24"/>
              </w:rPr>
              <w:t xml:space="preserve"> </w:t>
            </w:r>
            <w:r w:rsidR="003025EA">
              <w:rPr>
                <w:sz w:val="24"/>
              </w:rPr>
              <w:t>ценностей.</w:t>
            </w:r>
          </w:p>
          <w:p w:rsidR="00CD1D13" w:rsidRPr="003025EA" w:rsidRDefault="00CD1D13" w:rsidP="00CD1D13">
            <w:pPr>
              <w:pStyle w:val="TableParagraph"/>
              <w:spacing w:before="3" w:line="259" w:lineRule="auto"/>
              <w:ind w:left="108" w:right="95" w:firstLine="21"/>
              <w:jc w:val="both"/>
              <w:rPr>
                <w:sz w:val="24"/>
              </w:rPr>
            </w:pP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CA9" w:rsidRDefault="002E3CA9" w:rsidP="002E3CA9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управленческий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уровень соответствия модели 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 содержания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возможности учащимся овладения содержанием обра</w:t>
            </w:r>
            <w:r>
              <w:rPr>
                <w:spacing w:val="-1"/>
                <w:sz w:val="24"/>
              </w:rPr>
              <w:t xml:space="preserve">зования повышенного </w:t>
            </w:r>
            <w:r>
              <w:rPr>
                <w:sz w:val="24"/>
              </w:rPr>
              <w:t>уровня, соответствующего интересам и возможностям учащихся, социальному заказу родителей, потребностям социума;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у школьников гражданской ответственности, духовности,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 социализации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современной и безопасной цифровой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(ЦОС), обеспечивающей высокое качество и доступность образования;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708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начального, основного образования в 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7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 содержания и технологии общего образования в соответствии с требованиями ФГОС и потребностями всех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качества образования, которое характеризуется по</w:t>
            </w:r>
            <w:r>
              <w:rPr>
                <w:spacing w:val="-1"/>
                <w:sz w:val="24"/>
              </w:rPr>
              <w:t xml:space="preserve">вышением естественно-научной, </w:t>
            </w:r>
            <w:r>
              <w:rPr>
                <w:sz w:val="24"/>
              </w:rPr>
              <w:t>читательской и математической грамотности;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670"/>
              </w:tabs>
              <w:ind w:left="669" w:hanging="565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2E3CA9" w:rsidRDefault="002E3CA9" w:rsidP="002E3CA9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обеспечивающей формирование ценности к саморазвитию и </w:t>
            </w:r>
            <w:r>
              <w:rPr>
                <w:sz w:val="24"/>
              </w:rPr>
              <w:lastRenderedPageBreak/>
              <w:t>самообразованию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разнообразных</w:t>
            </w:r>
            <w:r w:rsidR="00F922A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2E3CA9" w:rsidRDefault="002E3CA9" w:rsidP="002E3CA9">
            <w:pPr>
              <w:pStyle w:val="TableParagraph"/>
              <w:numPr>
                <w:ilvl w:val="0"/>
                <w:numId w:val="20"/>
              </w:numPr>
              <w:tabs>
                <w:tab w:val="left" w:pos="680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ответствии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D044F6" w:rsidRDefault="002E3CA9" w:rsidP="002E3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E3CA9">
              <w:rPr>
                <w:rFonts w:ascii="Times New Roman" w:hAnsi="Times New Roman" w:cs="Times New Roman"/>
                <w:sz w:val="24"/>
              </w:rPr>
              <w:t>создание условий для выбора</w:t>
            </w:r>
            <w:r>
              <w:rPr>
                <w:rFonts w:ascii="Times New Roman" w:hAnsi="Times New Roman" w:cs="Times New Roman"/>
                <w:sz w:val="24"/>
              </w:rPr>
              <w:t xml:space="preserve"> программ, которые будут направ</w:t>
            </w:r>
            <w:r w:rsidRPr="002E3CA9">
              <w:rPr>
                <w:rFonts w:ascii="Times New Roman" w:hAnsi="Times New Roman" w:cs="Times New Roman"/>
                <w:sz w:val="24"/>
              </w:rPr>
              <w:t>лены</w:t>
            </w:r>
            <w:r w:rsidRPr="002E3CA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на</w:t>
            </w:r>
            <w:r w:rsidRPr="002E3CA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раннюю</w:t>
            </w:r>
            <w:r w:rsidRPr="002E3C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профориентацию</w:t>
            </w:r>
            <w:r w:rsidRPr="002E3CA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на</w:t>
            </w:r>
            <w:r w:rsidRPr="002E3CA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основе</w:t>
            </w:r>
            <w:r w:rsidRPr="002E3CA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сетевого,</w:t>
            </w:r>
            <w:r w:rsidRPr="002E3CA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межведомствен</w:t>
            </w:r>
            <w:r w:rsidRPr="002E3CA9">
              <w:rPr>
                <w:rFonts w:ascii="Times New Roman" w:hAnsi="Times New Roman" w:cs="Times New Roman"/>
                <w:spacing w:val="-1"/>
                <w:sz w:val="24"/>
              </w:rPr>
              <w:t>ного</w:t>
            </w:r>
            <w:r w:rsidRPr="002E3CA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pacing w:val="-1"/>
                <w:sz w:val="24"/>
              </w:rPr>
              <w:t>взаимодействия</w:t>
            </w:r>
            <w:r w:rsidRPr="002E3CA9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в</w:t>
            </w:r>
            <w:r w:rsidRPr="002E3CA9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рамках</w:t>
            </w:r>
            <w:r w:rsidRPr="002E3CA9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E3CA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проекта</w:t>
            </w:r>
            <w:r w:rsidRPr="002E3CA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«Билет</w:t>
            </w:r>
            <w:r w:rsidRPr="002E3CA9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в</w:t>
            </w:r>
            <w:r w:rsidRPr="002E3CA9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E3CA9">
              <w:rPr>
                <w:rFonts w:ascii="Times New Roman" w:hAnsi="Times New Roman" w:cs="Times New Roman"/>
                <w:sz w:val="24"/>
              </w:rPr>
              <w:t>будущее»;</w:t>
            </w:r>
          </w:p>
          <w:p w:rsidR="002E3CA9" w:rsidRPr="00F922A6" w:rsidRDefault="002E3CA9" w:rsidP="00F9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E3C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эффективной системы выявления, поддержки и развития научно-исследовательских, 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способностей и талантов у детей;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участие в региональных, общ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ероссийских и международных ин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теллектуально-творческих проектах с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 расширения круга образо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вательных возможност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ей для педагогов и обучающихся;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оптимального со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четания качественного образова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 широким спектром дополнитель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образования в познаватель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воспитывающей среде;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эффективного сочетания урочных и внеурочных форм организации образовательной деятельности; социальное и учебно-исследовательское проектир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ование, профессиональная ориен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тация обучающихся при поддержке педагогов, психологов, социальных педагогов, сотрудничество с учреж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дениями профессионального обра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сохранение и укрепление физического, психологического и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здоровья обучающихся, обеспечение их безопасности;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обеспечение индивидуального сопровождения обучающихся, способствующего сохранению и укреплению здоровья;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совершенствование деятельности методической службы школы</w:t>
            </w:r>
            <w:r w:rsidR="00F922A6"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создания единого методического пространства;</w:t>
            </w:r>
          </w:p>
          <w:p w:rsidR="002E3CA9" w:rsidRPr="00F922A6" w:rsidRDefault="002E3CA9" w:rsidP="002E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22A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создание условий для развития института наставничества.</w:t>
            </w:r>
          </w:p>
          <w:p w:rsidR="001825B2" w:rsidRPr="0075658D" w:rsidRDefault="001825B2" w:rsidP="002E3C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масштабов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Овладение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Default="001D0974" w:rsidP="001D0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0974" w:rsidRPr="0075658D" w:rsidRDefault="001D0974" w:rsidP="001D097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E55B1B" w:rsidRDefault="00E55B1B" w:rsidP="001D097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автономного общеобразовательного учреждения «Моргуновская основная общеобразовательная школа – детский сад»,</w:t>
            </w:r>
            <w:r w:rsidR="001D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руководством и.о. директора школы Пашковой И.А.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B1B" w:rsidRPr="00F514DB" w:rsidRDefault="00F514DB" w:rsidP="00F514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09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2E6A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  <w:r w:rsidRPr="001D0974">
              <w:rPr>
                <w:rFonts w:ascii="Times New Roman" w:eastAsia="Times New Roman" w:hAnsi="Times New Roman" w:cs="Times New Roman"/>
                <w:sz w:val="24"/>
                <w:szCs w:val="24"/>
              </w:rPr>
              <w:t>-2027 годы</w:t>
            </w: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4DB" w:rsidRDefault="00F514DB" w:rsidP="00821F72">
            <w:pPr>
              <w:pStyle w:val="TableParagraph"/>
              <w:spacing w:before="6" w:line="295" w:lineRule="auto"/>
              <w:ind w:left="142" w:right="1633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1-й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21F72">
              <w:rPr>
                <w:sz w:val="24"/>
              </w:rPr>
              <w:t>ноябрь 2023 года – май 2024 года</w:t>
            </w:r>
            <w:r>
              <w:rPr>
                <w:sz w:val="24"/>
              </w:rPr>
              <w:t>).</w:t>
            </w:r>
          </w:p>
          <w:p w:rsidR="00F514DB" w:rsidRDefault="00F514DB" w:rsidP="00821F72">
            <w:pPr>
              <w:pStyle w:val="TableParagraph"/>
              <w:spacing w:before="6" w:line="295" w:lineRule="auto"/>
              <w:ind w:left="142" w:right="1633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Аналитико-диагностическая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514DB" w:rsidRDefault="00F514DB" w:rsidP="00821F72">
            <w:pPr>
              <w:pStyle w:val="TableParagraph"/>
              <w:spacing w:before="10"/>
              <w:ind w:left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Задачи:</w:t>
            </w:r>
          </w:p>
          <w:p w:rsidR="00F514DB" w:rsidRDefault="00F514DB" w:rsidP="00821F72">
            <w:pPr>
              <w:pStyle w:val="TableParagraph"/>
              <w:numPr>
                <w:ilvl w:val="0"/>
                <w:numId w:val="19"/>
              </w:numPr>
              <w:tabs>
                <w:tab w:val="left" w:pos="483"/>
                <w:tab w:val="left" w:pos="484"/>
              </w:tabs>
              <w:spacing w:before="55"/>
              <w:ind w:hanging="37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514DB" w:rsidRDefault="00F514DB" w:rsidP="00821F7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spacing w:before="62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 среди педагогической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целью подготовки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F514DB" w:rsidRDefault="00F514DB" w:rsidP="00821F7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spacing w:before="5"/>
              <w:ind w:hanging="37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</w:p>
          <w:p w:rsidR="00F514DB" w:rsidRDefault="00F514DB" w:rsidP="00821F72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spacing w:before="60"/>
              <w:ind w:hanging="37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514DB" w:rsidRDefault="00F514DB" w:rsidP="00821F72">
            <w:pPr>
              <w:pStyle w:val="TableParagraph"/>
              <w:spacing w:before="55"/>
              <w:ind w:left="142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2-й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21F72"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72E6A">
              <w:rPr>
                <w:sz w:val="24"/>
              </w:rPr>
              <w:t>сентябрь 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821F72"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F514DB" w:rsidRDefault="00F514DB" w:rsidP="00821F72">
            <w:pPr>
              <w:pStyle w:val="TableParagraph"/>
              <w:spacing w:before="5" w:line="274" w:lineRule="exact"/>
              <w:ind w:left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Задачи:</w:t>
            </w:r>
          </w:p>
          <w:p w:rsidR="00821F72" w:rsidRDefault="00F514DB" w:rsidP="00821F72">
            <w:pPr>
              <w:pStyle w:val="TableParagraph"/>
              <w:numPr>
                <w:ilvl w:val="0"/>
                <w:numId w:val="18"/>
              </w:numPr>
              <w:tabs>
                <w:tab w:val="left" w:pos="483"/>
                <w:tab w:val="left" w:pos="484"/>
              </w:tabs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дорожной карты программы развития; </w:t>
            </w:r>
          </w:p>
          <w:p w:rsidR="00821F72" w:rsidRDefault="00821F72" w:rsidP="00821F72">
            <w:pPr>
              <w:pStyle w:val="TableParagraph"/>
              <w:numPr>
                <w:ilvl w:val="0"/>
                <w:numId w:val="18"/>
              </w:numPr>
              <w:tabs>
                <w:tab w:val="left" w:pos="483"/>
                <w:tab w:val="left" w:pos="484"/>
              </w:tabs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решений в сфере управления образовательной деятельности;</w:t>
            </w:r>
          </w:p>
          <w:p w:rsidR="00F514DB" w:rsidRPr="00821F72" w:rsidRDefault="00821F72" w:rsidP="00821F72">
            <w:pPr>
              <w:pStyle w:val="TableParagraph"/>
              <w:numPr>
                <w:ilvl w:val="0"/>
                <w:numId w:val="18"/>
              </w:numPr>
              <w:tabs>
                <w:tab w:val="left" w:pos="483"/>
                <w:tab w:val="left" w:pos="484"/>
              </w:tabs>
              <w:ind w:right="5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достижение школой уровня соответствия статусу «Школа </w:t>
            </w:r>
            <w:proofErr w:type="spellStart"/>
            <w:r>
              <w:rPr>
                <w:sz w:val="24"/>
              </w:rPr>
              <w:t>Минпросве</w:t>
            </w:r>
            <w:bookmarkStart w:id="0" w:name="_GoBack"/>
            <w:bookmarkEnd w:id="0"/>
            <w:r>
              <w:rPr>
                <w:sz w:val="24"/>
              </w:rPr>
              <w:t>щения</w:t>
            </w:r>
            <w:proofErr w:type="spellEnd"/>
            <w:r>
              <w:rPr>
                <w:sz w:val="24"/>
              </w:rPr>
              <w:t xml:space="preserve"> России» не ниже среднего.</w:t>
            </w:r>
          </w:p>
          <w:p w:rsidR="00F514DB" w:rsidRDefault="00F514DB" w:rsidP="00821F72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3-й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21F72">
              <w:rPr>
                <w:sz w:val="24"/>
              </w:rPr>
              <w:t>(2027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</w:p>
          <w:p w:rsidR="00F514DB" w:rsidRDefault="00F514DB" w:rsidP="00821F72">
            <w:pPr>
              <w:pStyle w:val="TableParagraph"/>
              <w:spacing w:before="3" w:line="275" w:lineRule="exact"/>
              <w:ind w:left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Задачи:</w:t>
            </w:r>
          </w:p>
          <w:p w:rsidR="00F514DB" w:rsidRDefault="00F514DB" w:rsidP="00821F72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48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821F72" w:rsidRDefault="00821F72" w:rsidP="00821F72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48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соотнесение результатов реализации программы с сопоставленными целями и задачами;</w:t>
            </w:r>
          </w:p>
          <w:p w:rsidR="00F514DB" w:rsidRPr="00821F72" w:rsidRDefault="00821F72" w:rsidP="00821F72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48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перспектив и путей дальнейшего развития.</w:t>
            </w: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AA6681" w:rsidRPr="00AA66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ноябрь 2023 года – май 2024 года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AD6" w:rsidRDefault="00F07AD6" w:rsidP="00F07AD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рабочей группы для реализации Программы развития школы.</w:t>
            </w:r>
          </w:p>
          <w:p w:rsidR="001825B2" w:rsidRPr="0075658D" w:rsidRDefault="00AA668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плана воспитательной работы</w:t>
            </w:r>
            <w:r w:rsidR="00F0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сентябрь 2024</w:t>
            </w:r>
            <w:r w:rsidR="00AA6681" w:rsidRPr="00AA668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года</w:t>
            </w:r>
            <w:r w:rsidR="00AA6681" w:rsidRPr="00AA668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AA6681" w:rsidRPr="00AA668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май</w:t>
            </w:r>
            <w:r w:rsidR="00AA6681" w:rsidRPr="00AA668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2027</w:t>
            </w:r>
            <w:r w:rsidR="00AA6681" w:rsidRPr="00AA668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AA6681" w:rsidRPr="00AA6681">
              <w:rPr>
                <w:rFonts w:ascii="Times New Roman" w:hAnsi="Times New Roman" w:cs="Times New Roman"/>
                <w:i/>
                <w:sz w:val="24"/>
              </w:rPr>
              <w:t>года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AA668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квалифицированного коллектива, способного работать в современных условиях.</w:t>
            </w:r>
          </w:p>
          <w:p w:rsidR="00AA6681" w:rsidRDefault="00AA668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квалификации педагогических работников.</w:t>
            </w:r>
          </w:p>
          <w:p w:rsidR="00AA6681" w:rsidRDefault="00AA668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руководителей по разработке карт индивидуального развития личности.</w:t>
            </w:r>
          </w:p>
          <w:p w:rsidR="00AA6681" w:rsidRDefault="00AA668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мастер-классов, открытых классных часов в рамках методических объединений</w:t>
            </w:r>
            <w:r w:rsidR="00F0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AD6" w:rsidRDefault="00F07AD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оказания психологической помощи учащимся и их семьям, выход в семьи, состоящие на учете «группа риска» СОП.</w:t>
            </w:r>
          </w:p>
          <w:p w:rsidR="00AA6681" w:rsidRPr="0075658D" w:rsidRDefault="00AA6681" w:rsidP="00F07AD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AA668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AA66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2027 год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</w:t>
            </w:r>
            <w:r w:rsidR="00AA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по перспективе развития МАОУ «Моргуновская ООШ-ДС»</w:t>
            </w:r>
          </w:p>
        </w:tc>
      </w:tr>
      <w:tr w:rsidR="001825B2" w:rsidRPr="0075658D" w:rsidTr="00855FB4">
        <w:trPr>
          <w:trHeight w:val="20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C05986" w:rsidP="00C059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E6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</w:tr>
      <w:tr w:rsidR="001825B2" w:rsidRPr="0075658D" w:rsidTr="00855FB4">
        <w:trPr>
          <w:trHeight w:val="317"/>
        </w:trPr>
        <w:tc>
          <w:tcPr>
            <w:tcW w:w="1354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64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BC6" w:rsidRPr="00821F72" w:rsidRDefault="006073D3" w:rsidP="00D72E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7A6F" w:rsidRDefault="00037A6F" w:rsidP="00D72E6A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муниципального автономного общеобразовательного учреждения </w:t>
            </w:r>
            <w:r>
              <w:rPr>
                <w:sz w:val="24"/>
              </w:rPr>
              <w:t>«Моргуновская основная общеобразовательная школа- детский сад»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  <w:p w:rsidR="001825B2" w:rsidRPr="00037A6F" w:rsidRDefault="00037A6F" w:rsidP="00037A6F">
            <w:pPr>
              <w:pStyle w:val="TableParagraph"/>
              <w:ind w:left="108" w:right="80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развития, анализ и рефлексию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934" w:type="pct"/>
        <w:tblLook w:val="04A0" w:firstRow="1" w:lastRow="0" w:firstColumn="1" w:lastColumn="0" w:noHBand="0" w:noVBand="1"/>
      </w:tblPr>
      <w:tblGrid>
        <w:gridCol w:w="2899"/>
        <w:gridCol w:w="12027"/>
      </w:tblGrid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29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5F1EE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сведения об </w:t>
            </w:r>
            <w:r w:rsidR="005F1EE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029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22A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«Моргуновская основная общеобразовательная школа-детский сад» (МАОУ «Моргуновская ООШ-ДС»)</w:t>
            </w:r>
          </w:p>
          <w:p w:rsidR="001825B2" w:rsidRPr="0075658D" w:rsidRDefault="00D040E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МАОУ «Моргуновская ООШ-ДС»</w:t>
            </w:r>
            <w:r w:rsidR="00487FA3">
              <w:rPr>
                <w:rFonts w:ascii="Times New Roman" w:hAnsi="Times New Roman" w:cs="Times New Roman"/>
                <w:sz w:val="24"/>
                <w:szCs w:val="24"/>
              </w:rPr>
              <w:t>: 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825B2" w:rsidRPr="0075658D" w:rsidRDefault="003422A7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487F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5951003900</w:t>
            </w:r>
          </w:p>
          <w:p w:rsidR="001825B2" w:rsidRPr="00F5081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50815">
              <w:rPr>
                <w:rFonts w:ascii="Times New Roman" w:hAnsi="Times New Roman" w:cs="Times New Roman"/>
                <w:sz w:val="24"/>
                <w:szCs w:val="24"/>
              </w:rPr>
              <w:t>Учредителем школы является</w:t>
            </w:r>
            <w:r w:rsidR="0048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FA3" w:rsidRPr="00F5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образования Администрации Суксунского городского округа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64DC">
              <w:rPr>
                <w:rFonts w:ascii="Times New Roman" w:hAnsi="Times New Roman" w:cs="Times New Roman"/>
                <w:sz w:val="24"/>
                <w:szCs w:val="24"/>
              </w:rPr>
              <w:t>Лицензия: серия 59Л01 № 0004571, регистрационный номер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 xml:space="preserve"> 6608 от 12.12.2019 г</w:t>
            </w:r>
            <w:r w:rsidR="002664DC">
              <w:rPr>
                <w:rFonts w:ascii="Times New Roman" w:hAnsi="Times New Roman" w:cs="Times New Roman"/>
                <w:sz w:val="24"/>
                <w:szCs w:val="24"/>
              </w:rPr>
              <w:t>ода, выдана Министерством образования и науки Пермского края и приложение к лицензии на осуществление образовательной деятельности серия 59</w:t>
            </w:r>
            <w:r w:rsidR="0026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664DC">
              <w:rPr>
                <w:rFonts w:ascii="Times New Roman" w:hAnsi="Times New Roman" w:cs="Times New Roman"/>
                <w:sz w:val="24"/>
                <w:szCs w:val="24"/>
              </w:rPr>
              <w:t>01 № 0007097</w:t>
            </w:r>
            <w:r w:rsidR="0048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D09" w:rsidRPr="0075658D" w:rsidRDefault="0012722C" w:rsidP="001F7D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F1EE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>Пермский край, Суксунский ГО, д. Моргуново, ул. Трактовая, д.41</w:t>
            </w:r>
          </w:p>
          <w:p w:rsidR="001825B2" w:rsidRPr="0075658D" w:rsidRDefault="005F1EE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Фактический адрес: 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Пермский край, Суксунский 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Моргуново, ул. Трактовая, д.41</w:t>
            </w:r>
          </w:p>
          <w:p w:rsidR="005F1EEC" w:rsidRPr="005F1EEC" w:rsidRDefault="005F1EEC" w:rsidP="00A161F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Т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34275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32513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61F1" w:rsidRPr="00A1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morgunovo</w:t>
              </w:r>
              <w:r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825B2" w:rsidRDefault="0012722C" w:rsidP="005F1EE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  <w:r w:rsidR="005F1EE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5F1EEC" w:rsidRPr="007234C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https://morgunovo.permschool.ru/</w:t>
              </w:r>
            </w:hyperlink>
          </w:p>
          <w:p w:rsidR="005F1EEC" w:rsidRPr="0075658D" w:rsidRDefault="005F1EEC" w:rsidP="005F1EE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4029" w:type="pct"/>
          </w:tcPr>
          <w:p w:rsidR="005F1EEC" w:rsidRDefault="005F1EE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3E5E66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r w:rsidR="00DD0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  <w:p w:rsidR="00DD02F5" w:rsidRDefault="00DD02F5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- 28</w:t>
            </w:r>
          </w:p>
          <w:p w:rsidR="00DD02F5" w:rsidRDefault="00DD02F5" w:rsidP="00DD02F5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- 49 </w:t>
            </w:r>
          </w:p>
          <w:p w:rsidR="001825B2" w:rsidRPr="00864F88" w:rsidRDefault="00DD02F5" w:rsidP="00DD02F5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детей с ОВЗ</w:t>
            </w:r>
            <w:r w:rsidR="003E5E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4029" w:type="pct"/>
          </w:tcPr>
          <w:p w:rsidR="00E042FF" w:rsidRDefault="00E042FF" w:rsidP="00E042F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 Учреждения является образовательная деятельность.</w:t>
            </w:r>
          </w:p>
          <w:p w:rsidR="001825B2" w:rsidRDefault="00857D3D" w:rsidP="00E042F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1560">
              <w:rPr>
                <w:rFonts w:ascii="Times New Roman" w:hAnsi="Times New Roman" w:cs="Times New Roman"/>
                <w:sz w:val="24"/>
                <w:szCs w:val="24"/>
              </w:rPr>
              <w:t xml:space="preserve">иды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D41560">
              <w:rPr>
                <w:rFonts w:ascii="Times New Roman" w:hAnsi="Times New Roman" w:cs="Times New Roman"/>
                <w:sz w:val="24"/>
                <w:szCs w:val="24"/>
              </w:rPr>
              <w:t>уемых образовательных программ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1F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начального общего образования, образовательная программа основного общего образования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2FF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деятельности. При реализации образовательных программ используются различные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технологии,</w:t>
            </w:r>
            <w:r w:rsidR="00E042F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дистанционные образовательные технологии, электронное обучение.</w:t>
            </w:r>
          </w:p>
          <w:p w:rsidR="00E042FF" w:rsidRDefault="00E042FF" w:rsidP="005516C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5516C8">
              <w:rPr>
                <w:rFonts w:ascii="Times New Roman" w:hAnsi="Times New Roman" w:cs="Times New Roman"/>
                <w:sz w:val="24"/>
                <w:szCs w:val="24"/>
              </w:rPr>
              <w:t>Учреждением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6C8">
              <w:rPr>
                <w:rFonts w:ascii="Times New Roman" w:hAnsi="Times New Roman" w:cs="Times New Roman"/>
                <w:sz w:val="24"/>
                <w:szCs w:val="24"/>
              </w:rPr>
              <w:t>на основе сочетания принципов единоначалия и коллегиальности.</w:t>
            </w:r>
          </w:p>
          <w:p w:rsidR="005516C8" w:rsidRDefault="005516C8" w:rsidP="005516C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Единоличным исполнительным органом Учреждения является Директор. Коллегиальными органами управления Учреждения являются: Общее собрание работников Учреждения, Педагогический совет, Наблюдательный Совет.</w:t>
            </w:r>
          </w:p>
          <w:p w:rsidR="005516C8" w:rsidRPr="0075658D" w:rsidRDefault="005516C8" w:rsidP="005516C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4029" w:type="pct"/>
          </w:tcPr>
          <w:p w:rsidR="00DD02F5" w:rsidRDefault="00DD02F5" w:rsidP="00D4156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работает в 1 смену</w:t>
            </w:r>
          </w:p>
          <w:p w:rsidR="00DD02F5" w:rsidRDefault="00DD02F5" w:rsidP="00D4156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– 5 дней</w:t>
            </w:r>
          </w:p>
          <w:p w:rsidR="001825B2" w:rsidRPr="0075658D" w:rsidRDefault="00DD02F5" w:rsidP="00DD02F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учебного года – 34 недели</w:t>
            </w: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4029" w:type="pct"/>
          </w:tcPr>
          <w:p w:rsidR="009859D9" w:rsidRDefault="00C05986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- 19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- 1, педагоги-библиотекари </w:t>
            </w:r>
            <w:r w:rsidR="009859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7D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85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9D9" w:rsidRDefault="009859D9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педагогического состава есть учителя, отмеченные наградами: </w:t>
            </w:r>
          </w:p>
          <w:p w:rsidR="000B6200" w:rsidRDefault="000B6200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 – 1</w:t>
            </w:r>
          </w:p>
          <w:p w:rsidR="009859D9" w:rsidRDefault="009859D9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 – 1</w:t>
            </w:r>
          </w:p>
          <w:p w:rsidR="009859D9" w:rsidRDefault="009859D9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Пермского края – 5</w:t>
            </w:r>
          </w:p>
          <w:p w:rsidR="009859D9" w:rsidRDefault="009859D9" w:rsidP="005A27F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от РУО -</w:t>
            </w:r>
            <w:r w:rsidR="000B6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25B2" w:rsidRPr="0075658D" w:rsidRDefault="005A27FE" w:rsidP="000B620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высшее образование - 11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(38,5%</w:t>
            </w:r>
            <w:r w:rsidR="00765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работники, имеющие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(23%); выпускники школы – работники образовательной организации -7 (54%</w:t>
            </w:r>
            <w:r w:rsidR="000B62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25B2" w:rsidRPr="0075658D" w:rsidTr="00D72E6A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4029" w:type="pct"/>
            <w:shd w:val="clear" w:color="auto" w:fill="FFFFFF" w:themeFill="background1"/>
          </w:tcPr>
          <w:p w:rsidR="00857D3D" w:rsidRPr="00857D3D" w:rsidRDefault="00857D3D" w:rsidP="00857D3D">
            <w:pPr>
              <w:widowControl w:val="0"/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857D3D" w:rsidRPr="00D72E6A" w:rsidRDefault="00857D3D" w:rsidP="00D72E6A">
            <w:pPr>
              <w:widowControl w:val="0"/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</w:t>
            </w:r>
          </w:p>
          <w:p w:rsidR="00D72E6A" w:rsidRDefault="000B6200" w:rsidP="00857D3D">
            <w:pPr>
              <w:shd w:val="clear" w:color="auto" w:fill="FFFFFF" w:themeFill="background1"/>
              <w:spacing w:after="150"/>
              <w:jc w:val="both"/>
              <w:rPr>
                <w:rFonts w:ascii="Arial" w:eastAsia="Times New Roman" w:hAnsi="Arial" w:cs="Arial"/>
                <w:i/>
                <w:iCs/>
                <w:sz w:val="21"/>
                <w:szCs w:val="21"/>
                <w:shd w:val="clear" w:color="auto" w:fill="FFFFFF" w:themeFill="background1"/>
                <w:lang w:eastAsia="ru-RU"/>
              </w:rPr>
            </w:pPr>
            <w:r w:rsidRPr="00D72E6A">
              <w:rPr>
                <w:rFonts w:ascii="Arial" w:eastAsia="Times New Roman" w:hAnsi="Arial" w:cs="Arial"/>
                <w:i/>
                <w:iCs/>
                <w:sz w:val="21"/>
                <w:szCs w:val="21"/>
                <w:shd w:val="clear" w:color="auto" w:fill="FFFFFF" w:themeFill="background1"/>
                <w:lang w:eastAsia="ru-RU"/>
              </w:rPr>
              <w:t xml:space="preserve">     </w:t>
            </w:r>
          </w:p>
          <w:p w:rsidR="00D72E6A" w:rsidRDefault="00D72E6A" w:rsidP="00D72E6A">
            <w:pPr>
              <w:shd w:val="clear" w:color="auto" w:fill="FFFFFF" w:themeFill="background1"/>
              <w:spacing w:after="150"/>
              <w:ind w:firstLine="384"/>
              <w:jc w:val="both"/>
              <w:rPr>
                <w:rFonts w:ascii="Arial" w:eastAsia="Times New Roman" w:hAnsi="Arial" w:cs="Arial"/>
                <w:i/>
                <w:iCs/>
                <w:sz w:val="21"/>
                <w:szCs w:val="21"/>
                <w:shd w:val="clear" w:color="auto" w:fill="FFFFFF" w:themeFill="background1"/>
                <w:lang w:eastAsia="ru-RU"/>
              </w:rPr>
            </w:pPr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Дополнительное образование Учреждения, исходя из Концепции модернизации дополнительного образования РФ, потребностей учащихся, решает конкретную цель: обеспечение сельским детям равных возможностей в получении дополнительного образования через создание детских творческих объединений различной направленности: спортивной, краеведческой, туристической, интеллектуальной, художественной</w:t>
            </w:r>
          </w:p>
          <w:p w:rsidR="00D72E6A" w:rsidRPr="00D72E6A" w:rsidRDefault="00B45610" w:rsidP="00D72E6A">
            <w:pPr>
              <w:shd w:val="clear" w:color="auto" w:fill="FFFFFF" w:themeFill="background1"/>
              <w:spacing w:after="150"/>
              <w:ind w:firstLine="3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</w:t>
            </w:r>
            <w:r w:rsidR="001A63F4"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районе расположены спортивно-оздоровительный комплекс МУ ФКС «ФОК Лидер», Детский дом творчества, Молодежный центр, МАОУ ДО </w:t>
            </w:r>
            <w:proofErr w:type="spellStart"/>
            <w:r w:rsidR="001A63F4"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Суксунская</w:t>
            </w:r>
            <w:proofErr w:type="spellEnd"/>
            <w:r w:rsidR="001A63F4"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«Детская школа искусств», МУК «Суксунский историко-краеведческий музей»</w:t>
            </w:r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МУК «</w:t>
            </w:r>
            <w:proofErr w:type="spellStart"/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Суксунская</w:t>
            </w:r>
            <w:proofErr w:type="spellEnd"/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центральная библиотека», </w:t>
            </w:r>
            <w:proofErr w:type="spellStart"/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Сабарская</w:t>
            </w:r>
            <w:proofErr w:type="spellEnd"/>
            <w:r w:rsidRP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центральная библиотека, Сабарский дом культуры и Сабарский спортивный комплекс</w:t>
            </w:r>
            <w:r w:rsidR="00D72E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</w:tc>
      </w:tr>
      <w:tr w:rsidR="001825B2" w:rsidRPr="0075658D" w:rsidTr="005F1EEC">
        <w:tc>
          <w:tcPr>
            <w:tcW w:w="971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4029" w:type="pct"/>
          </w:tcPr>
          <w:p w:rsidR="00D72E6A" w:rsidRPr="003433BB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B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уровень: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1.Лыжные гонки- дипломы 1 ст.-15, дипломы 2 ст.-10, дипломы 3 ст.-16.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2.Лыжные гонки «Эстафета»- дипломы 1 ст.-8, дипломы 2 ст.-5, дипломы 3 ст.-12.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3.Лыжня России- дипломы 1 ст.-5.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Эстафета ко Дню Победы-сертификаты участников.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5.Президетские соревнования- дипломы 2 ст.-2.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6.Спартакиада-диплом 3ст.-1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 Зарница- дипломы 3 ст.-2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8.Ориентирование-. диплом 3ст.-2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«Марш Бросок»- дипломы 2 ст.-1.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10.Турслет- сертификаты участников.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11.Конкурс Патриотической песни»- диплом 1ст.-1, диплом 3 ст.-1.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«Волшебный мяч»- диплом 3 ст.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Фестиваль ГТО- дипломы 2 ст.-1.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Осенний кросс- дипломы 1 ст.-4, дипломы 3 ст.-1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Фестиваль «Безопасная мода для пешехода»- дипломы 2 ст.-2, дипломы 3 ст.-1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Конкурс сочинений «Без срока давности»- диплом 1 ст. 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Районная игра «В погоде за здоровьем» - диплом 2 ст.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Конкурс творческих работ «Краски Земли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Суксунской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диплом 1 ст.-1, диплом 2 ст.-2, Диплом 3 ст.-2, сертификат участника – 5.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Конкурс чтецов «Живая классика»- диплом 3 ст.- 1, сертификат участника 3.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Районный Конкурс проектных работ начальных классов – диплом 3 ст.-1, сертификат участника – 2.</w:t>
            </w:r>
          </w:p>
          <w:p w:rsidR="00D72E6A" w:rsidRPr="003433BB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3BB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уровень: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зимний слет православной молодежи октябрьский район «Герои добра»- сертификаты участников.</w:t>
            </w:r>
          </w:p>
          <w:p w:rsidR="00D72E6A" w:rsidRPr="0095744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4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уровень: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1.Краевой конкурс детских творческих работ «Маршрутами родных деревень – диплом 1 ст.- 1, сертификат участника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2.Краевой конкурс начинающих авторов Пермского журналиста В. Дементьева- Диплом 2 ст.-1, сертификат участника – 3.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Краевой конкурс чтецов «Духовной жаждою томим» - сертификат участника- 25.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 чтецов «О Родине, о подвиге, о славе»-  сертификат участника – 8.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помним, мы  гордимся»- сертификат участника – 2.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5744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«О своей культуре на родном языке»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диплом 1 ст.- 1, сертификат участника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 и песен об автомобиле « Азбука автомобиля» - диплом 2 ст.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A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 – прикладного творчества « Авто – бум» - диплом 1 ст.-1.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Всероссийский детский творческий конкурс «Фантазия осени» - диплом 1 ст.-1.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Конкурс творческих работ «Красота Божьего мира» - диплом 2 ст.-2, сертификат участника- 6.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Международный конкурс – игра «Кенгуру» - диплом 1 ст.-2, сертификат участника – 5.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Международный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медвежонок – языкознание для всех»- сертификат участника- 4.</w:t>
            </w:r>
          </w:p>
          <w:p w:rsidR="00D72E6A" w:rsidRPr="00FA058C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Международный конкурс – игра «Лис» - диплом 3 ст.-1, сертификат участника – 6.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4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уровень: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58C">
              <w:rPr>
                <w:rFonts w:ascii="Times New Roman" w:hAnsi="Times New Roman" w:cs="Times New Roman"/>
                <w:sz w:val="24"/>
                <w:szCs w:val="24"/>
              </w:rPr>
              <w:t xml:space="preserve">1.Всероссийский конкурс сочинений «О своей культуре на родном языке»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лауреат 2 ст. – 1.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Всероссийский экологический диктант – диплом 2 ст.- 13, сертификат участника – 10.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Всероссийский этнографический диктант – диплом 3 ст. -2, сертификат участника – 25.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Всероссийский географический диктант – сертификат участника – 35.</w:t>
            </w:r>
          </w:p>
          <w:p w:rsidR="00D72E6A" w:rsidRPr="00FA058C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Победы»- сертификат участника – 28.</w:t>
            </w:r>
          </w:p>
          <w:p w:rsidR="00D72E6A" w:rsidRDefault="00D72E6A" w:rsidP="00D72E6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E6A" w:rsidRDefault="00D72E6A" w:rsidP="000B6200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</w:p>
    <w:p w:rsidR="00D72E6A" w:rsidRDefault="00D72E6A" w:rsidP="000B6200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</w:p>
    <w:p w:rsidR="00D72E6A" w:rsidRDefault="00D72E6A" w:rsidP="000B6200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</w:p>
    <w:p w:rsidR="00D72E6A" w:rsidRDefault="00D72E6A" w:rsidP="000B6200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</w:p>
    <w:p w:rsidR="001825B2" w:rsidRPr="009859D9" w:rsidRDefault="00122BC6" w:rsidP="000B6200">
      <w:pPr>
        <w:spacing w:before="600" w:after="240" w:line="504" w:lineRule="atLeast"/>
        <w:outlineLvl w:val="2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22BC6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lastRenderedPageBreak/>
        <w:br/>
      </w:r>
      <w:r w:rsidR="001A7EA6"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562"/>
        <w:gridCol w:w="2182"/>
        <w:gridCol w:w="1926"/>
        <w:gridCol w:w="1089"/>
        <w:gridCol w:w="1612"/>
        <w:gridCol w:w="1929"/>
        <w:gridCol w:w="2043"/>
        <w:gridCol w:w="3783"/>
      </w:tblGrid>
      <w:tr w:rsidR="00D231CC" w:rsidRPr="00E1645C" w:rsidTr="001D6D12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2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8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1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92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4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783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Не реализуется профильное обучение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</w:t>
            </w:r>
            <w:r>
              <w:rPr>
                <w:rFonts w:ascii="Times New Roman" w:hAnsi="Times New Roman"/>
              </w:rPr>
              <w:lastRenderedPageBreak/>
              <w:t xml:space="preserve">компетенциями по определенному направлению).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Мотивация педагогов к повышению уровня профессиональных </w:t>
            </w:r>
            <w:proofErr w:type="gramStart"/>
            <w:r>
              <w:rPr>
                <w:rFonts w:ascii="Times New Roman" w:hAnsi="Times New Roman"/>
              </w:rPr>
              <w:t>компетенций  в</w:t>
            </w:r>
            <w:proofErr w:type="gramEnd"/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proofErr w:type="gramStart"/>
            <w:r>
              <w:rPr>
                <w:rFonts w:ascii="Times New Roman" w:hAnsi="Times New Roman"/>
              </w:rPr>
              <w:t>для индивидуального сопровождения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408F8" w:rsidRPr="007932D1" w:rsidRDefault="003422A7" w:rsidP="007932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материально-</w:t>
            </w:r>
            <w:r>
              <w:rPr>
                <w:rFonts w:ascii="Times New Roman" w:hAnsi="Times New Roman"/>
              </w:rPr>
              <w:lastRenderedPageBreak/>
              <w:t>техническая база, нет оборудования для экспериментов, лабораторных работ и опытов.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сетевого взаимодействие с ОО, </w:t>
            </w:r>
            <w:r>
              <w:rPr>
                <w:rFonts w:ascii="Times New Roman" w:hAnsi="Times New Roman"/>
              </w:rPr>
              <w:lastRenderedPageBreak/>
              <w:t xml:space="preserve">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 xml:space="preserve">, вузами, технопарками, и т. д. по использованию материально-технической базы.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способностей, </w:t>
            </w:r>
            <w:proofErr w:type="gramStart"/>
            <w:r>
              <w:rPr>
                <w:rFonts w:ascii="Times New Roman" w:hAnsi="Times New Roman"/>
              </w:rPr>
              <w:t>образовательных и профессиональных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1408F8" w:rsidRDefault="001408F8" w:rsidP="002319D8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</w:t>
            </w:r>
            <w:r>
              <w:rPr>
                <w:rFonts w:ascii="Times New Roman" w:hAnsi="Times New Roman"/>
              </w:rPr>
              <w:lastRenderedPageBreak/>
              <w:t xml:space="preserve">обучения, в том числе в форме ИУП.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</w:t>
            </w:r>
            <w:r>
              <w:rPr>
                <w:rFonts w:ascii="Times New Roman" w:hAnsi="Times New Roman"/>
              </w:rPr>
              <w:lastRenderedPageBreak/>
              <w:t xml:space="preserve">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индивидуальной траектории </w:t>
            </w:r>
            <w:proofErr w:type="gramStart"/>
            <w:r>
              <w:rPr>
                <w:rFonts w:ascii="Times New Roman" w:hAnsi="Times New Roman"/>
              </w:rPr>
              <w:t>развития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 (содержание учебных предметов, курсов, модулей, темп и формы образования), реализация ИУП.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кадровых,  материально</w:t>
            </w:r>
            <w:proofErr w:type="gramEnd"/>
            <w:r>
              <w:rPr>
                <w:rFonts w:ascii="Times New Roman" w:hAnsi="Times New Roman"/>
              </w:rPr>
              <w:t>-технических и финансовых ресурсов для реализации ИУП.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изучения</w:t>
            </w:r>
            <w:r w:rsidR="002319D8">
              <w:rPr>
                <w:rFonts w:ascii="Times New Roman" w:hAnsi="Times New Roman"/>
              </w:rPr>
              <w:t xml:space="preserve">  интеллектуальных</w:t>
            </w:r>
            <w:proofErr w:type="gramEnd"/>
            <w:r w:rsidR="002319D8">
              <w:rPr>
                <w:rFonts w:ascii="Times New Roman" w:hAnsi="Times New Roman"/>
              </w:rPr>
              <w:t xml:space="preserve"> (академически</w:t>
            </w:r>
            <w:r>
              <w:rPr>
                <w:rFonts w:ascii="Times New Roman" w:hAnsi="Times New Roman"/>
              </w:rPr>
              <w:t xml:space="preserve">е)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Не обеспечено учебниками в полном объеме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перспективного прогнозирования </w:t>
            </w:r>
            <w:r>
              <w:rPr>
                <w:rFonts w:ascii="Times New Roman" w:hAnsi="Times New Roman"/>
              </w:rPr>
              <w:lastRenderedPageBreak/>
              <w:t>контингента обучающихся.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</w:t>
            </w:r>
            <w:r>
              <w:rPr>
                <w:rFonts w:ascii="Times New Roman" w:hAnsi="Times New Roman"/>
              </w:rPr>
              <w:lastRenderedPageBreak/>
              <w:t xml:space="preserve">изучению отдельных предметов.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1408F8" w:rsidRDefault="001408F8" w:rsidP="002319D8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изучение интересов и запросов обучающихся и их родителей </w:t>
            </w:r>
            <w:r>
              <w:rPr>
                <w:rFonts w:ascii="Times New Roman" w:hAnsi="Times New Roman"/>
              </w:rPr>
              <w:lastRenderedPageBreak/>
              <w:t>(законных представителей).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индивидуальной работы с родителями обучающихся по изучению запросов и ожиданий.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proofErr w:type="gramStart"/>
            <w:r>
              <w:rPr>
                <w:rFonts w:ascii="Times New Roman" w:hAnsi="Times New Roman"/>
              </w:rPr>
              <w:t>для индивидуального сопровождения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</w:t>
            </w:r>
            <w:r>
              <w:rPr>
                <w:rFonts w:ascii="Times New Roman" w:hAnsi="Times New Roman"/>
              </w:rPr>
              <w:lastRenderedPageBreak/>
              <w:t xml:space="preserve">способностей, одаренности, образовательных потребностей обучающихся.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1408F8" w:rsidRDefault="001408F8" w:rsidP="00505F44">
            <w:pPr>
              <w:ind w:left="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  <w:r>
              <w:rPr>
                <w:rFonts w:ascii="Times New Roman" w:hAnsi="Times New Roman"/>
              </w:rPr>
              <w:lastRenderedPageBreak/>
              <w:t>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</w:t>
            </w:r>
            <w:r>
              <w:rPr>
                <w:rFonts w:ascii="Times New Roman" w:hAnsi="Times New Roman"/>
              </w:rPr>
              <w:lastRenderedPageBreak/>
              <w:t>успеваемости и промежуточной аттестации обучающихся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выпускников 11 класса, получивших </w:t>
            </w:r>
            <w:r>
              <w:rPr>
                <w:rFonts w:ascii="Times New Roman" w:hAnsi="Times New Roman"/>
              </w:rPr>
              <w:lastRenderedPageBreak/>
              <w:t>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</w:t>
            </w:r>
            <w:r>
              <w:rPr>
                <w:rFonts w:ascii="Times New Roman" w:hAnsi="Times New Roman"/>
              </w:rPr>
              <w:lastRenderedPageBreak/>
              <w:t>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обеспечивается объективность процедур оценки качества 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объективности оценки образовательных </w:t>
            </w:r>
            <w:proofErr w:type="gramStart"/>
            <w:r>
              <w:rPr>
                <w:rFonts w:ascii="Times New Roman" w:hAnsi="Times New Roman"/>
              </w:rPr>
              <w:t>результатов  и</w:t>
            </w:r>
            <w:proofErr w:type="gramEnd"/>
            <w:r>
              <w:rPr>
                <w:rFonts w:ascii="Times New Roman" w:hAnsi="Times New Roman"/>
              </w:rPr>
              <w:t xml:space="preserve"> оценочных процедур.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прохождения</w:t>
            </w:r>
            <w:proofErr w:type="gramEnd"/>
            <w:r>
              <w:rPr>
                <w:rFonts w:ascii="Times New Roman" w:hAnsi="Times New Roman"/>
              </w:rPr>
              <w:t xml:space="preserve"> курсов повышения квалификации по вопросам формирования объективной ВСОКО. 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</w:t>
            </w:r>
            <w:proofErr w:type="gramStart"/>
            <w:r>
              <w:rPr>
                <w:rFonts w:ascii="Times New Roman" w:hAnsi="Times New Roman"/>
              </w:rPr>
              <w:t>о  качестве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прогнозирования</w:t>
            </w:r>
            <w:proofErr w:type="gramEnd"/>
            <w:r>
              <w:rPr>
                <w:rFonts w:ascii="Times New Roman" w:hAnsi="Times New Roman"/>
              </w:rPr>
              <w:t xml:space="preserve">  результатов внешней </w:t>
            </w:r>
            <w:proofErr w:type="spellStart"/>
            <w:r>
              <w:rPr>
                <w:rFonts w:ascii="Times New Roman" w:hAnsi="Times New Roman"/>
              </w:rPr>
              <w:t>незавивимой</w:t>
            </w:r>
            <w:proofErr w:type="spellEnd"/>
            <w:r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proofErr w:type="spellStart"/>
            <w:r>
              <w:rPr>
                <w:rFonts w:ascii="Times New Roman" w:hAnsi="Times New Roman"/>
              </w:rPr>
              <w:t>обучающихся,выстраивание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работы по преодолению расхождения.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единых требований к системе оценки образовательных </w:t>
            </w:r>
            <w:r>
              <w:rPr>
                <w:rFonts w:ascii="Times New Roman" w:hAnsi="Times New Roman"/>
              </w:rPr>
              <w:lastRenderedPageBreak/>
              <w:t>достижений обучающихся.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утверждения перечня форм промежуточной аттестации, текущего контроля успеваемости по каждому предмету, установление норм и </w:t>
            </w:r>
            <w:r w:rsidR="007250A4">
              <w:rPr>
                <w:rFonts w:ascii="Times New Roman" w:hAnsi="Times New Roman"/>
              </w:rPr>
              <w:t xml:space="preserve">порядка </w:t>
            </w:r>
            <w:r w:rsidR="007250A4">
              <w:rPr>
                <w:rFonts w:ascii="Times New Roman" w:hAnsi="Times New Roman"/>
              </w:rPr>
              <w:lastRenderedPageBreak/>
              <w:t>оценивания для каждой ф</w:t>
            </w:r>
            <w:r>
              <w:rPr>
                <w:rFonts w:ascii="Times New Roman" w:hAnsi="Times New Roman"/>
              </w:rPr>
              <w:t xml:space="preserve">ормы, внесение изменений /дополнений в локальные нормативные акты, </w:t>
            </w:r>
            <w:proofErr w:type="spellStart"/>
            <w:r>
              <w:rPr>
                <w:rFonts w:ascii="Times New Roman" w:hAnsi="Times New Roman"/>
              </w:rPr>
              <w:t>регламенитирующие</w:t>
            </w:r>
            <w:proofErr w:type="spellEnd"/>
            <w:r>
              <w:rPr>
                <w:rFonts w:ascii="Times New Roman" w:hAnsi="Times New Roman"/>
              </w:rPr>
              <w:t xml:space="preserve"> текущий контроль успеваемости и промежуточной аттестации обучающихся.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учителями технологии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оценивания, административный контроль внедрения/применения системы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Учителя не владеют 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стандартизированных современных контрольных измерительных материалов при проведении процедур внутренней оценки.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образования,размещенных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официальном сайте ФИПИ.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учителей разработке надежных и валидных контрольных измерительных материалов, соответствующих требованиям ФГОС, развитие </w:t>
            </w:r>
            <w:r>
              <w:rPr>
                <w:rFonts w:ascii="Times New Roman" w:hAnsi="Times New Roman"/>
              </w:rPr>
              <w:lastRenderedPageBreak/>
              <w:t xml:space="preserve">умения составлять спецификацию контрольной/проверочной/диагностической </w:t>
            </w:r>
            <w:proofErr w:type="gramStart"/>
            <w:r>
              <w:rPr>
                <w:rFonts w:ascii="Times New Roman" w:hAnsi="Times New Roman"/>
              </w:rPr>
              <w:t>работы  и</w:t>
            </w:r>
            <w:proofErr w:type="gramEnd"/>
            <w:r>
              <w:rPr>
                <w:rFonts w:ascii="Times New Roman" w:hAnsi="Times New Roman"/>
              </w:rPr>
              <w:t xml:space="preserve"> достаточного количества параллельных вариантов.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формулировок.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обучающих семинаров с педагогическими работниками по преодолению рисков получения необъективных результатов.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на курсах повышения квалификации по вопросам оценки качества подготовки обучающихся.  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учителя, актуализация мер морального и материального </w:t>
            </w:r>
            <w:proofErr w:type="gramStart"/>
            <w:r>
              <w:rPr>
                <w:rFonts w:ascii="Times New Roman" w:hAnsi="Times New Roman"/>
              </w:rPr>
              <w:t>стимулирования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к объективной оценке образовательных достижений. 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</w:t>
            </w:r>
            <w:r>
              <w:rPr>
                <w:rFonts w:ascii="Times New Roman" w:hAnsi="Times New Roman"/>
              </w:rPr>
              <w:lastRenderedPageBreak/>
              <w:t>образовании, в общей численности выпускников 9 класса (за предыдущий учебный год)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Отсутствие выпускников 9 класса, не получивших аттестаты об </w:t>
            </w:r>
            <w:r>
              <w:rPr>
                <w:rFonts w:ascii="Times New Roman" w:hAnsi="Times New Roman"/>
              </w:rPr>
              <w:lastRenderedPageBreak/>
              <w:t>основном общем образовании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3783" w:type="dxa"/>
          </w:tcPr>
          <w:p w:rsidR="001408F8" w:rsidRPr="007250A4" w:rsidRDefault="003422A7" w:rsidP="007250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>
              <w:rPr>
                <w:rFonts w:ascii="Times New Roman" w:hAnsi="Times New Roman"/>
              </w:rPr>
              <w:t>и 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для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программ курсов внеурочной деятельности/внесения корректировок в программы  курсов внеурочной деятельности.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</w:t>
            </w:r>
            <w:proofErr w:type="gramStart"/>
            <w:r>
              <w:rPr>
                <w:rFonts w:ascii="Times New Roman" w:hAnsi="Times New Roman"/>
              </w:rPr>
              <w:t>деятельности  формирования</w:t>
            </w:r>
            <w:proofErr w:type="gramEnd"/>
            <w:r>
              <w:rPr>
                <w:rFonts w:ascii="Times New Roman" w:hAnsi="Times New Roman"/>
              </w:rPr>
              <w:t xml:space="preserve">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lastRenderedPageBreak/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мониторинга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на занятиях  курсов внеурочной деятельности.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</w:t>
            </w:r>
            <w:r>
              <w:rPr>
                <w:rFonts w:ascii="Times New Roman" w:hAnsi="Times New Roman"/>
              </w:rPr>
              <w:lastRenderedPageBreak/>
              <w:t xml:space="preserve">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408F8" w:rsidRDefault="001408F8" w:rsidP="00EE0840"/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408F8" w:rsidRDefault="001408F8" w:rsidP="00EE0840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408F8" w:rsidRDefault="001408F8" w:rsidP="00EE0840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1408F8" w:rsidRDefault="001408F8" w:rsidP="003E5676">
            <w:pPr>
              <w:ind w:left="30"/>
            </w:pP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1408F8" w:rsidRDefault="001408F8" w:rsidP="0079249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408F8" w:rsidRDefault="001408F8" w:rsidP="0079249D">
            <w:pPr>
              <w:ind w:left="2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:rsidR="001408F8" w:rsidRDefault="001408F8" w:rsidP="0079249D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в течение 1 года и менее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психолого-педагогической поддержки обучающихся с ОВЗ, с инвалидностью с </w:t>
            </w:r>
            <w:proofErr w:type="gramStart"/>
            <w:r>
              <w:rPr>
                <w:rFonts w:ascii="Times New Roman" w:hAnsi="Times New Roman"/>
              </w:rPr>
              <w:t>учетом  особенности</w:t>
            </w:r>
            <w:proofErr w:type="gramEnd"/>
            <w:r>
              <w:rPr>
                <w:rFonts w:ascii="Times New Roman" w:hAnsi="Times New Roman"/>
              </w:rPr>
              <w:t xml:space="preserve"> их психофизического развития.  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3783" w:type="dxa"/>
          </w:tcPr>
          <w:p w:rsidR="001408F8" w:rsidRPr="0079249D" w:rsidRDefault="003422A7" w:rsidP="0079249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инвалидностью)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инвалидностью.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корректировки имеющихся ЛА и(или) разработка ЛА с целью обеспечения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r>
              <w:rPr>
                <w:rFonts w:ascii="Times New Roman" w:hAnsi="Times New Roman"/>
              </w:rPr>
              <w:lastRenderedPageBreak/>
              <w:t>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</w:t>
            </w:r>
            <w:r>
              <w:rPr>
                <w:rFonts w:ascii="Times New Roman" w:hAnsi="Times New Roman"/>
              </w:rPr>
              <w:lastRenderedPageBreak/>
              <w:t xml:space="preserve">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 </w:t>
            </w:r>
          </w:p>
          <w:p w:rsidR="001408F8" w:rsidRDefault="001408F8" w:rsidP="00952EAB">
            <w:pPr>
              <w:ind w:left="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3783" w:type="dxa"/>
          </w:tcPr>
          <w:p w:rsidR="001408F8" w:rsidRDefault="00952EA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</w:t>
            </w:r>
            <w:r w:rsidR="003422A7">
              <w:rPr>
                <w:rFonts w:ascii="Times New Roman" w:hAnsi="Times New Roman"/>
              </w:rPr>
              <w:t>тка адаптированных основных общеобразовательных программ.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</w:t>
            </w:r>
            <w:r>
              <w:rPr>
                <w:rFonts w:ascii="Times New Roman" w:hAnsi="Times New Roman"/>
              </w:rPr>
              <w:lastRenderedPageBreak/>
              <w:t xml:space="preserve">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</w:t>
            </w:r>
            <w:r>
              <w:rPr>
                <w:rFonts w:ascii="Times New Roman" w:hAnsi="Times New Roman"/>
              </w:rPr>
              <w:lastRenderedPageBreak/>
              <w:t xml:space="preserve">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обучающихся с ОВЗ </w:t>
            </w:r>
            <w:r>
              <w:rPr>
                <w:rFonts w:ascii="Times New Roman" w:hAnsi="Times New Roman"/>
              </w:rPr>
              <w:lastRenderedPageBreak/>
              <w:t>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Не обеспечено учебниками в полном объеме  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</w:t>
            </w:r>
            <w:r>
              <w:rPr>
                <w:rFonts w:ascii="Times New Roman" w:hAnsi="Times New Roman"/>
              </w:rPr>
              <w:lastRenderedPageBreak/>
              <w:t>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1408F8" w:rsidRDefault="001408F8" w:rsidP="00B65B62">
            <w:pPr>
              <w:ind w:left="2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1408F8" w:rsidRDefault="003422A7" w:rsidP="00B65B62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инвалидностью на семинарах, тренингах, </w:t>
            </w:r>
            <w:r>
              <w:rPr>
                <w:rFonts w:ascii="Times New Roman" w:hAnsi="Times New Roman"/>
              </w:rPr>
              <w:lastRenderedPageBreak/>
              <w:t>конференциях и иных мероприятиях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Не проводится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трансляции опыта в вопросах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 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1408F8" w:rsidRDefault="001408F8" w:rsidP="00B65B62">
            <w:pPr>
              <w:ind w:left="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1‒2 мероприятия за учебный год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корпоративного обучения школьной команды.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психолого-педагогических компетенций.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>
              <w:rPr>
                <w:rFonts w:ascii="Times New Roman" w:hAnsi="Times New Roman"/>
              </w:rPr>
              <w:t>расшколировать</w:t>
            </w:r>
            <w:proofErr w:type="spellEnd"/>
            <w:r>
              <w:rPr>
                <w:rFonts w:ascii="Times New Roman" w:hAnsi="Times New Roman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1408F8" w:rsidRDefault="001408F8" w:rsidP="00B65B62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СанПиН. 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</w:t>
            </w:r>
            <w:r>
              <w:rPr>
                <w:rFonts w:ascii="Times New Roman" w:hAnsi="Times New Roman"/>
              </w:rPr>
              <w:lastRenderedPageBreak/>
              <w:t>договоров сетевого взаимодействия)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1408F8" w:rsidRDefault="001408F8" w:rsidP="00B65B62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1408F8" w:rsidRDefault="001408F8" w:rsidP="00B65B62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Созданный в общеобразователь</w:t>
            </w:r>
            <w:r>
              <w:rPr>
                <w:rFonts w:ascii="Times New Roman" w:hAnsi="Times New Roman"/>
              </w:rPr>
              <w:lastRenderedPageBreak/>
              <w:t>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</w:t>
            </w:r>
            <w:r>
              <w:rPr>
                <w:rFonts w:ascii="Times New Roman" w:hAnsi="Times New Roman"/>
              </w:rPr>
              <w:lastRenderedPageBreak/>
              <w:t>спортивного клуба в Единый Всероссийский реестр школьных спортивных клубов.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 10% до 19% обучающихся постоянно посещают занятия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1408F8" w:rsidRDefault="001408F8" w:rsidP="00B65B62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1408F8" w:rsidRDefault="001408F8" w:rsidP="00B65B62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</w:t>
            </w:r>
            <w:r>
              <w:rPr>
                <w:rFonts w:ascii="Times New Roman" w:hAnsi="Times New Roman"/>
              </w:rPr>
              <w:lastRenderedPageBreak/>
              <w:t>Всероссийских спортивных играх школьников Президентские спортивные игры)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привлечению </w:t>
            </w:r>
            <w:r>
              <w:rPr>
                <w:rFonts w:ascii="Times New Roman" w:hAnsi="Times New Roman"/>
              </w:rPr>
              <w:lastRenderedPageBreak/>
              <w:t xml:space="preserve">обучающихся к участию в массовых физкультурно-спортивных мероприятиях.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 массовых </w:t>
            </w:r>
            <w:r>
              <w:rPr>
                <w:rFonts w:ascii="Times New Roman" w:hAnsi="Times New Roman"/>
              </w:rPr>
              <w:lastRenderedPageBreak/>
              <w:t xml:space="preserve">физкультурно-спортивных мероприятиях. 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массовых физкультурно-спортивных мероприятиях. </w:t>
            </w:r>
          </w:p>
          <w:p w:rsidR="001408F8" w:rsidRDefault="001408F8" w:rsidP="00EB0B2D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</w:t>
            </w:r>
            <w:r>
              <w:rPr>
                <w:rFonts w:ascii="Times New Roman" w:hAnsi="Times New Roman"/>
              </w:rPr>
              <w:lastRenderedPageBreak/>
              <w:t>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</w:t>
            </w:r>
            <w:r>
              <w:rPr>
                <w:rFonts w:ascii="Times New Roman" w:hAnsi="Times New Roman"/>
              </w:rPr>
              <w:lastRenderedPageBreak/>
              <w:t xml:space="preserve">массовой спортивной деятельности в образовательную программу.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1408F8" w:rsidRDefault="001408F8" w:rsidP="00EB0B2D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783" w:type="dxa"/>
          </w:tcPr>
          <w:p w:rsidR="001408F8" w:rsidRDefault="001408F8" w:rsidP="00EB0B2D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</w:t>
            </w:r>
            <w:r>
              <w:rPr>
                <w:rFonts w:ascii="Times New Roman" w:hAnsi="Times New Roman"/>
              </w:rPr>
              <w:lastRenderedPageBreak/>
              <w:t>его возрастной категории на 1 сентября отчетного года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408F8" w:rsidRDefault="001408F8" w:rsidP="00EB0B2D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</w:t>
            </w:r>
            <w:r>
              <w:rPr>
                <w:rFonts w:ascii="Times New Roman" w:hAnsi="Times New Roman"/>
              </w:rPr>
              <w:lastRenderedPageBreak/>
              <w:t xml:space="preserve">подготовке обучающихся к спортивным мероприятиям.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</w:t>
            </w:r>
            <w:r>
              <w:rPr>
                <w:rFonts w:ascii="Times New Roman" w:hAnsi="Times New Roman"/>
              </w:rPr>
              <w:lastRenderedPageBreak/>
              <w:t xml:space="preserve">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«Готов к </w:t>
            </w:r>
            <w:r>
              <w:rPr>
                <w:rFonts w:ascii="Times New Roman" w:hAnsi="Times New Roman"/>
              </w:rPr>
              <w:lastRenderedPageBreak/>
              <w:t>труду и обороне» и преимуществах обладателей удостоверений ГТО.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От 10% до 49% обучающихся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путем реализации программ дополнительного образования в сетевой форме.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родителей о положительных </w:t>
            </w:r>
            <w:r>
              <w:rPr>
                <w:rFonts w:ascii="Times New Roman" w:hAnsi="Times New Roman"/>
              </w:rPr>
              <w:lastRenderedPageBreak/>
              <w:t>результатах обучающихся, охваченных дополнительным образованием.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интересов, потребностей, индивидуальных возможностей и склонностей обучающихся.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или недостаточное материально-техническое оснащение образовательной организации для </w:t>
            </w:r>
            <w:r>
              <w:rPr>
                <w:rFonts w:ascii="Times New Roman" w:hAnsi="Times New Roman"/>
              </w:rPr>
              <w:lastRenderedPageBreak/>
              <w:t>реализации дополнительного образования.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1408F8" w:rsidRDefault="001408F8" w:rsidP="00EB0B2D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783" w:type="dxa"/>
          </w:tcPr>
          <w:p w:rsidR="001408F8" w:rsidRDefault="001408F8" w:rsidP="00A82D67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3783" w:type="dxa"/>
          </w:tcPr>
          <w:p w:rsidR="001408F8" w:rsidRDefault="001408F8" w:rsidP="00A82D67"/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1408F8" w:rsidRDefault="001408F8" w:rsidP="00A82D67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408F8" w:rsidRDefault="001408F8" w:rsidP="00A82D67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1408F8" w:rsidRDefault="001408F8" w:rsidP="00A82D67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408F8" w:rsidRDefault="001408F8" w:rsidP="00A82D67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1408F8" w:rsidRDefault="001408F8" w:rsidP="00A82D67">
            <w:pPr>
              <w:ind w:left="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Наличие технологических кружков на базе общеобразовательно</w:t>
            </w:r>
            <w:r>
              <w:rPr>
                <w:rFonts w:ascii="Times New Roman" w:hAnsi="Times New Roman"/>
              </w:rPr>
              <w:lastRenderedPageBreak/>
              <w:t>й организации и/или в рамках сетевого взаимодействия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1 технологический кружок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Отсутствуют педагогические кадры для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работников, профессиональной переподготовки кадров.</w:t>
            </w:r>
          </w:p>
          <w:p w:rsidR="001408F8" w:rsidRDefault="001408F8" w:rsidP="00A82D67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408F8" w:rsidRDefault="001408F8" w:rsidP="009806D0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</w:t>
            </w:r>
            <w:r>
              <w:rPr>
                <w:rFonts w:ascii="Times New Roman" w:hAnsi="Times New Roman"/>
              </w:rPr>
              <w:lastRenderedPageBreak/>
              <w:t>работы кружков технологической и естественно-научной направленности.</w:t>
            </w:r>
          </w:p>
          <w:p w:rsidR="001408F8" w:rsidRDefault="001408F8" w:rsidP="009806D0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1408F8" w:rsidRDefault="001408F8" w:rsidP="009806D0">
            <w:pPr>
              <w:ind w:left="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</w:t>
            </w:r>
            <w:r>
              <w:rPr>
                <w:rFonts w:ascii="Times New Roman" w:hAnsi="Times New Roman"/>
              </w:rPr>
              <w:lastRenderedPageBreak/>
              <w:t>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образовательных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обучении по дополнительным общеобразовательным программ </w:t>
            </w:r>
            <w:r>
              <w:rPr>
                <w:rFonts w:ascii="Times New Roman" w:hAnsi="Times New Roman"/>
              </w:rPr>
              <w:lastRenderedPageBreak/>
              <w:t>технической и естественно-научной направленностей.</w:t>
            </w:r>
          </w:p>
          <w:p w:rsidR="001408F8" w:rsidRDefault="001408F8" w:rsidP="009806D0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3783" w:type="dxa"/>
          </w:tcPr>
          <w:p w:rsidR="001408F8" w:rsidRDefault="001408F8" w:rsidP="009806D0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Участие обучающихся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 (кроме Всероссийской олимпиады школьников), конференциях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Участие обучающихся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 на муниципальном уровне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описывающего систему выявления и развития </w:t>
            </w:r>
            <w:r>
              <w:rPr>
                <w:rFonts w:ascii="Times New Roman" w:hAnsi="Times New Roman"/>
              </w:rPr>
              <w:lastRenderedPageBreak/>
              <w:t>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3783" w:type="dxa"/>
          </w:tcPr>
          <w:p w:rsidR="001408F8" w:rsidRDefault="003422A7" w:rsidP="009806D0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:rsidR="001408F8" w:rsidRDefault="003422A7" w:rsidP="009806D0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1408F8" w:rsidRDefault="001408F8" w:rsidP="009806D0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</w:t>
            </w:r>
            <w:r>
              <w:rPr>
                <w:rFonts w:ascii="Times New Roman" w:hAnsi="Times New Roman"/>
              </w:rPr>
              <w:lastRenderedPageBreak/>
              <w:t>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 </w:t>
            </w:r>
          </w:p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разработаны программы, направленные на развитие интеллектуальных и творческих способностей и талантов обучающихся, интереса к научной (научно-</w:t>
            </w:r>
            <w:r>
              <w:rPr>
                <w:rFonts w:ascii="Times New Roman" w:hAnsi="Times New Roman"/>
              </w:rPr>
              <w:lastRenderedPageBreak/>
              <w:t xml:space="preserve">исследовательской), инженерно-технической, изобретательской, творческой деятельности. 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предметных дефицитов педагогов, недостаточных профессиональный уровень для подготовки обучающихся к олимпиадам </w:t>
            </w:r>
            <w:r>
              <w:rPr>
                <w:rFonts w:ascii="Times New Roman" w:hAnsi="Times New Roman"/>
              </w:rPr>
              <w:lastRenderedPageBreak/>
              <w:t>различного уровня (кроме ВСОШ), смотров, конкурсов, конференций.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</w:t>
            </w:r>
            <w:r>
              <w:rPr>
                <w:rFonts w:ascii="Times New Roman" w:hAnsi="Times New Roman"/>
              </w:rPr>
              <w:lastRenderedPageBreak/>
              <w:t xml:space="preserve">участию в конкурсах, фестивалях, олимпиадах, конференциях.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 xml:space="preserve">, ведущие предприятия региона, профессиональные образовательные организации и образовательные организации </w:t>
            </w:r>
            <w:r>
              <w:rPr>
                <w:rFonts w:ascii="Times New Roman" w:hAnsi="Times New Roman"/>
              </w:rPr>
              <w:lastRenderedPageBreak/>
              <w:t>высшего образования и др.)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разработанных образовательных программ, </w:t>
            </w:r>
            <w:r>
              <w:rPr>
                <w:rFonts w:ascii="Times New Roman" w:hAnsi="Times New Roman"/>
              </w:rPr>
              <w:lastRenderedPageBreak/>
              <w:t>реализующихся в сетевой форме, по всем шести направленностям.</w:t>
            </w:r>
          </w:p>
        </w:tc>
        <w:tc>
          <w:tcPr>
            <w:tcW w:w="3783" w:type="dxa"/>
          </w:tcPr>
          <w:p w:rsidR="001408F8" w:rsidRDefault="001408F8" w:rsidP="00752D6D">
            <w:pPr>
              <w:ind w:left="230"/>
            </w:pP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</w:t>
            </w:r>
            <w:r>
              <w:rPr>
                <w:rFonts w:ascii="Times New Roman" w:hAnsi="Times New Roman"/>
              </w:rPr>
              <w:lastRenderedPageBreak/>
              <w:t xml:space="preserve">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</w:t>
            </w:r>
            <w:r>
              <w:rPr>
                <w:rFonts w:ascii="Times New Roman" w:hAnsi="Times New Roman"/>
              </w:rPr>
              <w:lastRenderedPageBreak/>
              <w:t>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Определение образовательных организаций-участников и (или) организаций, обладающих ресурсами.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управленческой команды в части организации </w:t>
            </w:r>
            <w:r>
              <w:rPr>
                <w:rFonts w:ascii="Times New Roman" w:hAnsi="Times New Roman"/>
              </w:rPr>
              <w:lastRenderedPageBreak/>
              <w:t>школьных творческих объединений.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</w:t>
            </w:r>
            <w:r>
              <w:rPr>
                <w:rFonts w:ascii="Times New Roman" w:hAnsi="Times New Roman"/>
              </w:rPr>
              <w:lastRenderedPageBreak/>
              <w:t>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</w:t>
            </w:r>
            <w:r>
              <w:rPr>
                <w:rFonts w:ascii="Times New Roman" w:hAnsi="Times New Roman"/>
              </w:rPr>
              <w:lastRenderedPageBreak/>
              <w:t xml:space="preserve">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театра. </w:t>
            </w:r>
          </w:p>
        </w:tc>
        <w:tc>
          <w:tcPr>
            <w:tcW w:w="3783" w:type="dxa"/>
          </w:tcPr>
          <w:p w:rsidR="001408F8" w:rsidRDefault="001408F8" w:rsidP="00C91ADA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театральной деятельности в образовательную программу.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театральную деятельность как форму реализации программ учебных предметов и курсов внеурочной деятельности.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по театральной тематике (по профилю «школьный театр») для обучающихся 1-4 </w:t>
            </w:r>
            <w:r>
              <w:rPr>
                <w:rFonts w:ascii="Times New Roman" w:hAnsi="Times New Roman"/>
              </w:rPr>
              <w:lastRenderedPageBreak/>
              <w:t>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школьного театра как формы реализации дополнительных общеобразовательных программ.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театры", планирование мероприятий.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proofErr w:type="gramStart"/>
            <w:r>
              <w:rPr>
                <w:rFonts w:ascii="Times New Roman" w:hAnsi="Times New Roman"/>
              </w:rPr>
              <w:t>образовательных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театральной деятельности.</w:t>
            </w:r>
          </w:p>
          <w:p w:rsidR="001408F8" w:rsidRDefault="003422A7" w:rsidP="00C91ADA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сетевой формы реализации программы школьного театра.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сетевой формы реализации программы школьного театра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1408F8" w:rsidRDefault="001408F8" w:rsidP="00C91ADA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помещения для функционирования школьного театра.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инфраструктурной сетевой среды для реализации программ школьного театра. </w:t>
            </w:r>
          </w:p>
          <w:p w:rsidR="001408F8" w:rsidRDefault="001408F8" w:rsidP="00C91ADA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оборудования для </w:t>
            </w:r>
            <w:r>
              <w:rPr>
                <w:rFonts w:ascii="Times New Roman" w:hAnsi="Times New Roman"/>
              </w:rPr>
              <w:lastRenderedPageBreak/>
              <w:t>функционирования школьного театра.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материально-технических условий для </w:t>
            </w:r>
            <w:r>
              <w:rPr>
                <w:rFonts w:ascii="Times New Roman" w:hAnsi="Times New Roman"/>
              </w:rPr>
              <w:lastRenderedPageBreak/>
              <w:t>реализации программы, организации функционирования школьного театра.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педагогов, ведущих театральные кружки и студии.</w:t>
            </w:r>
          </w:p>
        </w:tc>
        <w:tc>
          <w:tcPr>
            <w:tcW w:w="3783" w:type="dxa"/>
          </w:tcPr>
          <w:p w:rsidR="001408F8" w:rsidRDefault="001408F8" w:rsidP="00C91ADA"/>
          <w:p w:rsidR="001408F8" w:rsidRDefault="001408F8" w:rsidP="00C91ADA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детско</w:t>
            </w:r>
            <w:proofErr w:type="gramEnd"/>
            <w:r>
              <w:rPr>
                <w:rFonts w:ascii="Times New Roman" w:hAnsi="Times New Roman"/>
              </w:rPr>
              <w:t xml:space="preserve">-взрослой событийной общности. Привлечение к </w:t>
            </w:r>
            <w:proofErr w:type="gramStart"/>
            <w:r>
              <w:rPr>
                <w:rFonts w:ascii="Times New Roman" w:hAnsi="Times New Roman"/>
              </w:rPr>
              <w:t>деятельности  Совета</w:t>
            </w:r>
            <w:proofErr w:type="gramEnd"/>
            <w:r>
              <w:rPr>
                <w:rFonts w:ascii="Times New Roman" w:hAnsi="Times New Roman"/>
              </w:rPr>
              <w:t xml:space="preserve"> родителей, Совета обучающихся.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Низкий уровень организационно-управленческих компетенций административной команды.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</w:t>
            </w:r>
            <w:r>
              <w:rPr>
                <w:rFonts w:ascii="Times New Roman" w:hAnsi="Times New Roman"/>
              </w:rPr>
              <w:lastRenderedPageBreak/>
              <w:t>функционирования школьного музея.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обучение по программам дополнительного профессионального образования в области создания школьного музея и музейной педагогики.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образовательную программу.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музейную деятельность как форму реализации программ учебных предметов и курсов внеурочной деятельности.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proofErr w:type="gramStart"/>
            <w:r>
              <w:rPr>
                <w:rFonts w:ascii="Times New Roman" w:hAnsi="Times New Roman"/>
              </w:rPr>
              <w:t>образовательных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обучающихся к обучению по программе «Школьный музей», организации деятельности музея.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Действующий Школьный музей не сертифицирован.</w:t>
            </w:r>
          </w:p>
        </w:tc>
        <w:tc>
          <w:tcPr>
            <w:tcW w:w="3783" w:type="dxa"/>
          </w:tcPr>
          <w:p w:rsidR="001408F8" w:rsidRDefault="001408F8" w:rsidP="00764086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</w:tc>
        <w:tc>
          <w:tcPr>
            <w:tcW w:w="3783" w:type="dxa"/>
          </w:tcPr>
          <w:p w:rsidR="001408F8" w:rsidRDefault="003422A7" w:rsidP="00764086">
            <w:pPr>
              <w:ind w:left="230"/>
            </w:pPr>
            <w:r>
              <w:rPr>
                <w:rFonts w:ascii="Times New Roman" w:hAnsi="Times New Roman"/>
              </w:rPr>
              <w:t>Определение цели создания и профиля Школьного музея.</w:t>
            </w:r>
          </w:p>
          <w:p w:rsidR="001408F8" w:rsidRDefault="001408F8" w:rsidP="00764086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Низкий уровень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</w:t>
            </w:r>
            <w:proofErr w:type="gramStart"/>
            <w:r>
              <w:rPr>
                <w:rFonts w:ascii="Times New Roman" w:hAnsi="Times New Roman"/>
              </w:rPr>
              <w:t>для  педагогов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783" w:type="dxa"/>
          </w:tcPr>
          <w:p w:rsidR="001408F8" w:rsidRDefault="001408F8" w:rsidP="00764086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3783" w:type="dxa"/>
          </w:tcPr>
          <w:p w:rsidR="001408F8" w:rsidRDefault="001408F8" w:rsidP="00764086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3783" w:type="dxa"/>
          </w:tcPr>
          <w:p w:rsidR="001408F8" w:rsidRPr="00A51842" w:rsidRDefault="003422A7" w:rsidP="00A5184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</w:t>
            </w:r>
            <w:r>
              <w:rPr>
                <w:rFonts w:ascii="Times New Roman" w:hAnsi="Times New Roman"/>
              </w:rPr>
              <w:lastRenderedPageBreak/>
              <w:t>задачами образовательной организации, интересами и потребностями обучающихся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3783" w:type="dxa"/>
          </w:tcPr>
          <w:p w:rsidR="001408F8" w:rsidRDefault="003422A7" w:rsidP="00D13EE8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1408F8" w:rsidRDefault="003422A7" w:rsidP="00D13EE8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</w:t>
            </w:r>
            <w:r>
              <w:rPr>
                <w:rFonts w:ascii="Times New Roman" w:hAnsi="Times New Roman"/>
              </w:rPr>
              <w:lastRenderedPageBreak/>
              <w:t>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</w:t>
            </w:r>
            <w:r>
              <w:rPr>
                <w:rFonts w:ascii="Times New Roman" w:hAnsi="Times New Roman"/>
              </w:rPr>
              <w:lastRenderedPageBreak/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1408F8" w:rsidRPr="00D13EE8" w:rsidRDefault="003422A7" w:rsidP="00D13EE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Менее 10% обучающихся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3783" w:type="dxa"/>
          </w:tcPr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3783" w:type="dxa"/>
          </w:tcPr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потребностей, индивидуальных возможностей и склонностей обучающихся.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школьных творческих объединений с учетом интересов, потребностей, индивидуальных возможностей и склонностей обучающихся. 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разных направлений.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регулярного мониторинга участия </w:t>
            </w:r>
            <w:r>
              <w:rPr>
                <w:rFonts w:ascii="Times New Roman" w:hAnsi="Times New Roman"/>
              </w:rPr>
              <w:lastRenderedPageBreak/>
              <w:t>обучающихся в школьных творческих объединениях.</w:t>
            </w:r>
          </w:p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</w:t>
            </w:r>
            <w:proofErr w:type="spellStart"/>
            <w:r>
              <w:rPr>
                <w:rFonts w:ascii="Times New Roman" w:hAnsi="Times New Roman"/>
              </w:rPr>
              <w:t>меропритий</w:t>
            </w:r>
            <w:proofErr w:type="spellEnd"/>
            <w:r>
              <w:rPr>
                <w:rFonts w:ascii="Times New Roman" w:hAnsi="Times New Roman"/>
              </w:rPr>
              <w:t xml:space="preserve"> школьных творческих объединений в календарный план воспитательной работы.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Недостаточное количество мероприятий школьных творческих объединений: концерты, спектакли, выпуски газет, журналов и т.д. (для каждого школьного </w:t>
            </w:r>
            <w:r>
              <w:rPr>
                <w:rFonts w:ascii="Times New Roman" w:hAnsi="Times New Roman"/>
              </w:rPr>
              <w:lastRenderedPageBreak/>
              <w:t>творческого объединения)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т.д. )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плана мероприятий каждого творческого объединения планирование проведения школьных мероприятий не реже или более чем 2 раза в год.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плана мероприятий каждого творческого объединения планирование проведения школьных мероприятий не реже или более чем 2 раза в год.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</w:t>
            </w:r>
            <w:r>
              <w:rPr>
                <w:rFonts w:ascii="Times New Roman" w:hAnsi="Times New Roman"/>
              </w:rPr>
              <w:lastRenderedPageBreak/>
              <w:t>воспитании(критический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3783" w:type="dxa"/>
          </w:tcPr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Взаимодействие образовательной организации и родителей в </w:t>
            </w:r>
            <w:r>
              <w:rPr>
                <w:rFonts w:ascii="Times New Roman" w:hAnsi="Times New Roman"/>
              </w:rPr>
              <w:lastRenderedPageBreak/>
              <w:t>процессе реализации рабочей программы воспитания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Осуществляется с использованием регламентирован</w:t>
            </w:r>
            <w:r>
              <w:rPr>
                <w:rFonts w:ascii="Times New Roman" w:hAnsi="Times New Roman"/>
              </w:rPr>
              <w:lastRenderedPageBreak/>
              <w:t xml:space="preserve">ных форм взаимодействия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организован административный контроль деятельности </w:t>
            </w:r>
            <w:r>
              <w:rPr>
                <w:rFonts w:ascii="Times New Roman" w:hAnsi="Times New Roman"/>
              </w:rPr>
              <w:lastRenderedPageBreak/>
              <w:t>классных руководителей.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административного контроля, учитывающие контроль </w:t>
            </w:r>
            <w:r>
              <w:rPr>
                <w:rFonts w:ascii="Times New Roman" w:hAnsi="Times New Roman"/>
              </w:rPr>
              <w:lastRenderedPageBreak/>
              <w:t>деятельности классных руководителей.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>
              <w:rPr>
                <w:rFonts w:ascii="Times New Roman" w:hAnsi="Times New Roman"/>
              </w:rPr>
              <w:t>для  достижения</w:t>
            </w:r>
            <w:proofErr w:type="gramEnd"/>
            <w:r>
              <w:rPr>
                <w:rFonts w:ascii="Times New Roman" w:hAnsi="Times New Roman"/>
              </w:rPr>
              <w:t xml:space="preserve"> большей открытости школы. 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1408F8" w:rsidRDefault="001408F8" w:rsidP="00D13EE8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 стимулируется развитие неформальных форм взаимодействия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родителей.</w:t>
            </w:r>
          </w:p>
        </w:tc>
        <w:tc>
          <w:tcPr>
            <w:tcW w:w="3783" w:type="dxa"/>
          </w:tcPr>
          <w:p w:rsidR="001408F8" w:rsidRDefault="001408F8" w:rsidP="0074390E"/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</w:t>
            </w:r>
            <w:r>
              <w:rPr>
                <w:rFonts w:ascii="Times New Roman" w:hAnsi="Times New Roman"/>
              </w:rPr>
              <w:lastRenderedPageBreak/>
              <w:t>элементы школьного костюма и т. п.)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 xml:space="preserve">Наличие школьной символики (флаг школы, гимн </w:t>
            </w:r>
            <w:r>
              <w:rPr>
                <w:rFonts w:ascii="Times New Roman" w:hAnsi="Times New Roman"/>
              </w:rPr>
              <w:lastRenderedPageBreak/>
              <w:t>школы, эмблема школы, элементы школьного костюма и т.п.)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18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1926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08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  <w:vMerge w:val="restart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3783" w:type="dxa"/>
          </w:tcPr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 xml:space="preserve">Нет защищенных туристических </w:t>
            </w:r>
            <w:r>
              <w:rPr>
                <w:rFonts w:ascii="Times New Roman" w:hAnsi="Times New Roman"/>
              </w:rPr>
              <w:lastRenderedPageBreak/>
              <w:t>объектов вблизи школы.</w:t>
            </w:r>
          </w:p>
        </w:tc>
        <w:tc>
          <w:tcPr>
            <w:tcW w:w="3783" w:type="dxa"/>
          </w:tcPr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3783" w:type="dxa"/>
          </w:tcPr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  <w:vMerge/>
          </w:tcPr>
          <w:p w:rsidR="001408F8" w:rsidRDefault="001408F8"/>
        </w:tc>
        <w:tc>
          <w:tcPr>
            <w:tcW w:w="2182" w:type="dxa"/>
            <w:vMerge/>
          </w:tcPr>
          <w:p w:rsidR="001408F8" w:rsidRDefault="001408F8"/>
        </w:tc>
        <w:tc>
          <w:tcPr>
            <w:tcW w:w="1926" w:type="dxa"/>
            <w:vMerge/>
          </w:tcPr>
          <w:p w:rsidR="001408F8" w:rsidRDefault="001408F8"/>
        </w:tc>
        <w:tc>
          <w:tcPr>
            <w:tcW w:w="1089" w:type="dxa"/>
            <w:vMerge/>
          </w:tcPr>
          <w:p w:rsidR="001408F8" w:rsidRDefault="001408F8"/>
        </w:tc>
        <w:tc>
          <w:tcPr>
            <w:tcW w:w="1612" w:type="dxa"/>
            <w:vMerge/>
          </w:tcPr>
          <w:p w:rsidR="001408F8" w:rsidRDefault="001408F8"/>
        </w:tc>
        <w:tc>
          <w:tcPr>
            <w:tcW w:w="1929" w:type="dxa"/>
            <w:vMerge/>
          </w:tcPr>
          <w:p w:rsidR="001408F8" w:rsidRDefault="001408F8"/>
        </w:tc>
        <w:tc>
          <w:tcPr>
            <w:tcW w:w="2043" w:type="dxa"/>
          </w:tcPr>
          <w:p w:rsidR="001408F8" w:rsidRDefault="003422A7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3783" w:type="dxa"/>
          </w:tcPr>
          <w:p w:rsidR="001408F8" w:rsidRDefault="003422A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1408F8" w:rsidRDefault="001408F8" w:rsidP="0074390E">
            <w:pPr>
              <w:ind w:left="230"/>
            </w:pPr>
          </w:p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  <w:tr w:rsidR="001408F8" w:rsidTr="001D6D12">
        <w:tc>
          <w:tcPr>
            <w:tcW w:w="562" w:type="dxa"/>
          </w:tcPr>
          <w:p w:rsidR="001408F8" w:rsidRDefault="003422A7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2182" w:type="dxa"/>
          </w:tcPr>
          <w:p w:rsidR="001408F8" w:rsidRDefault="003422A7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1926" w:type="dxa"/>
          </w:tcPr>
          <w:p w:rsidR="001408F8" w:rsidRDefault="003422A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089" w:type="dxa"/>
          </w:tcPr>
          <w:p w:rsidR="001408F8" w:rsidRDefault="003422A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</w:tcPr>
          <w:p w:rsidR="001408F8" w:rsidRDefault="003422A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29" w:type="dxa"/>
          </w:tcPr>
          <w:p w:rsidR="001408F8" w:rsidRDefault="003422A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3" w:type="dxa"/>
          </w:tcPr>
          <w:p w:rsidR="001408F8" w:rsidRDefault="001408F8"/>
        </w:tc>
        <w:tc>
          <w:tcPr>
            <w:tcW w:w="3783" w:type="dxa"/>
          </w:tcPr>
          <w:p w:rsidR="001408F8" w:rsidRDefault="001408F8"/>
        </w:tc>
      </w:tr>
    </w:tbl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23"/>
        <w:gridCol w:w="2988"/>
        <w:gridCol w:w="1894"/>
        <w:gridCol w:w="318"/>
        <w:gridCol w:w="1910"/>
        <w:gridCol w:w="1923"/>
        <w:gridCol w:w="2988"/>
        <w:gridCol w:w="2582"/>
      </w:tblGrid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реализуются курсы внеурочной деятельности для обучающихся начальной школы в рамках программы развития социальной активности обучающихся начальных классов «Орлята России».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Недостаток профессиональных компетенций учителей начальных классов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обучения учителей начальных классов по дополнительной профессиональной программе повышения квалификации, реализуемой сотрудниками Всероссийского </w:t>
            </w:r>
            <w:r w:rsidRPr="001D6D12">
              <w:rPr>
                <w:rFonts w:ascii="Times New Roman" w:hAnsi="Times New Roman"/>
              </w:rPr>
              <w:lastRenderedPageBreak/>
              <w:t>детского центра «Орлёнок».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проекта «Орлята России». 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1D6D12">
              <w:rPr>
                <w:rFonts w:ascii="Times New Roman" w:hAnsi="Times New Roman"/>
              </w:rPr>
              <w:t>Юнармия</w:t>
            </w:r>
            <w:proofErr w:type="spellEnd"/>
            <w:r w:rsidRPr="001D6D12"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1D6D12"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1D6D12">
              <w:rPr>
                <w:rFonts w:ascii="Times New Roman" w:hAnsi="Times New Roman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1D6D12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1D6D12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1D6D12"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</w:t>
            </w:r>
            <w:proofErr w:type="spellStart"/>
            <w:r w:rsidRPr="001D6D12">
              <w:rPr>
                <w:rFonts w:ascii="Times New Roman" w:hAnsi="Times New Roman"/>
              </w:rPr>
              <w:t>предпрофильной</w:t>
            </w:r>
            <w:proofErr w:type="spellEnd"/>
            <w:r w:rsidRPr="001D6D12"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мониторинга по выявлению способностей, </w:t>
            </w:r>
            <w:proofErr w:type="gramStart"/>
            <w:r w:rsidRPr="001D6D12">
              <w:rPr>
                <w:rFonts w:ascii="Times New Roman" w:hAnsi="Times New Roman"/>
              </w:rPr>
              <w:t>образовательных и профессиональных потребностей</w:t>
            </w:r>
            <w:proofErr w:type="gramEnd"/>
            <w:r w:rsidRPr="001D6D12"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:rsidR="001D6D12" w:rsidRPr="001D6D12" w:rsidRDefault="001D6D12" w:rsidP="001D6D12">
            <w:pPr>
              <w:ind w:left="200"/>
            </w:pPr>
            <w:r w:rsidRPr="001D6D12">
              <w:rPr>
                <w:rFonts w:ascii="Times New Roman" w:hAnsi="Times New Roman"/>
              </w:rPr>
              <w:t xml:space="preserve">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В рабочие программы по предметам, курсам не включены разделы, связанные с самоопределением, профориентацией.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Недостаточный уровень компетенций педагогических работников по реализации </w:t>
            </w:r>
            <w:proofErr w:type="spellStart"/>
            <w:r w:rsidRPr="001D6D12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1D6D12">
              <w:rPr>
                <w:rFonts w:ascii="Times New Roman" w:hAnsi="Times New Roman"/>
              </w:rPr>
              <w:t xml:space="preserve"> задач.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повышения квалификации педагогов-предметников по использованию дополнительных </w:t>
            </w:r>
            <w:proofErr w:type="spellStart"/>
            <w:r w:rsidRPr="001D6D12">
              <w:rPr>
                <w:rFonts w:ascii="Times New Roman" w:hAnsi="Times New Roman"/>
              </w:rPr>
              <w:t>матеприалов</w:t>
            </w:r>
            <w:proofErr w:type="spellEnd"/>
            <w:r w:rsidRPr="001D6D12">
              <w:rPr>
                <w:rFonts w:ascii="Times New Roman" w:hAnsi="Times New Roman"/>
              </w:rPr>
              <w:t xml:space="preserve"> по профориентации в учебных предметах.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Магистральное направление </w:t>
            </w:r>
            <w:r w:rsidRPr="001D6D12"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предусмотрена система работы (сетевого </w:t>
            </w:r>
            <w:r w:rsidRPr="001D6D12">
              <w:rPr>
                <w:rFonts w:ascii="Times New Roman" w:hAnsi="Times New Roman"/>
              </w:rPr>
              <w:lastRenderedPageBreak/>
              <w:t>взаимодействия) с организациями СПО и ВО.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предусмотрены экскурсии в организации СПО и ВО в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Прохождение обучающимися профессионального обучения по программам </w:t>
            </w:r>
            <w:r w:rsidRPr="001D6D12">
              <w:rPr>
                <w:rFonts w:ascii="Times New Roman" w:hAnsi="Times New Roman"/>
              </w:rPr>
              <w:lastRenderedPageBreak/>
              <w:t>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Магистральное направление </w:t>
            </w:r>
            <w:r w:rsidRPr="001D6D12"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В рамках реализации программы по воспитанию </w:t>
            </w:r>
            <w:r w:rsidRPr="001D6D12">
              <w:rPr>
                <w:rFonts w:ascii="Times New Roman" w:hAnsi="Times New Roman"/>
              </w:rPr>
              <w:lastRenderedPageBreak/>
              <w:t>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  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gramStart"/>
            <w:r w:rsidRPr="001D6D12">
              <w:rPr>
                <w:rFonts w:ascii="Times New Roman" w:hAnsi="Times New Roman"/>
              </w:rPr>
              <w:t>Организация  мониторинга</w:t>
            </w:r>
            <w:proofErr w:type="gramEnd"/>
            <w:r w:rsidRPr="001D6D12">
              <w:rPr>
                <w:rFonts w:ascii="Times New Roman" w:hAnsi="Times New Roman"/>
              </w:rPr>
              <w:t xml:space="preserve"> востребованных профессий в регионе, районе, городе, селе; кадровых потребностей </w:t>
            </w:r>
            <w:r w:rsidRPr="001D6D12">
              <w:rPr>
                <w:rFonts w:ascii="Times New Roman" w:hAnsi="Times New Roman"/>
              </w:rPr>
              <w:lastRenderedPageBreak/>
              <w:t xml:space="preserve">современного рынка труда. 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 w:rsidRPr="001D6D12">
              <w:rPr>
                <w:rFonts w:ascii="Times New Roman" w:hAnsi="Times New Roman"/>
              </w:rPr>
              <w:t>Проектория</w:t>
            </w:r>
            <w:proofErr w:type="spellEnd"/>
            <w:r w:rsidRPr="001D6D12">
              <w:rPr>
                <w:rFonts w:ascii="Times New Roman" w:hAnsi="Times New Roman"/>
              </w:rPr>
              <w:t xml:space="preserve">», направленных на </w:t>
            </w:r>
            <w:r w:rsidRPr="001D6D12">
              <w:rPr>
                <w:rFonts w:ascii="Times New Roman" w:hAnsi="Times New Roman"/>
              </w:rPr>
              <w:lastRenderedPageBreak/>
              <w:t>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системы наставничества как субъекта методической службы образовательной организации.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gramStart"/>
            <w:r w:rsidRPr="001D6D12">
              <w:rPr>
                <w:rFonts w:ascii="Times New Roman" w:hAnsi="Times New Roman"/>
              </w:rPr>
              <w:t>Обеспечение  взаимодействия</w:t>
            </w:r>
            <w:proofErr w:type="gramEnd"/>
            <w:r w:rsidRPr="001D6D12">
              <w:rPr>
                <w:rFonts w:ascii="Times New Roman" w:hAnsi="Times New Roman"/>
              </w:rPr>
              <w:t xml:space="preserve"> общеобразовательной организации с муниципальной методической службой (при наличии) и Центром непрерывного повышения профессионального </w:t>
            </w:r>
            <w:r w:rsidRPr="001D6D12">
              <w:rPr>
                <w:rFonts w:ascii="Times New Roman" w:hAnsi="Times New Roman"/>
              </w:rPr>
              <w:lastRenderedPageBreak/>
              <w:t xml:space="preserve">мастерства педагогических работников, иными организациями, осуществляющими научно-методическое сопровождение.    </w:t>
            </w:r>
          </w:p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нормативного правового регулирования внедрения (применения) системы (целевой модели) наставничества.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мониторинга реализации Положения о системе наставничества педагогических работников в образовательной организации.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обеспечена реализация системы наставничества.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деятельностью.  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выявления профессиональных дефицитов педагогических работников (независимая оценка, мониторинг, диагностика).  </w:t>
            </w:r>
          </w:p>
          <w:p w:rsidR="001D6D12" w:rsidRPr="001D6D12" w:rsidRDefault="001D6D12" w:rsidP="001D6D12">
            <w:pPr>
              <w:ind w:left="200"/>
            </w:pPr>
            <w:r w:rsidRPr="001D6D12">
              <w:rPr>
                <w:rFonts w:ascii="Times New Roman" w:hAnsi="Times New Roman"/>
              </w:rPr>
              <w:t xml:space="preserve">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r w:rsidRPr="001D6D12">
              <w:rPr>
                <w:rFonts w:ascii="Times New Roman" w:hAnsi="Times New Roman"/>
              </w:rPr>
              <w:lastRenderedPageBreak/>
              <w:t>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Ключевое условие «Учитель. </w:t>
            </w:r>
            <w:r w:rsidRPr="001D6D12"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 w:rsidRPr="001D6D12"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</w:t>
            </w:r>
            <w:r w:rsidRPr="001D6D12">
              <w:rPr>
                <w:rFonts w:ascii="Times New Roman" w:hAnsi="Times New Roman"/>
              </w:rPr>
              <w:lastRenderedPageBreak/>
              <w:t>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 w:rsidRPr="001D6D12">
              <w:rPr>
                <w:rFonts w:ascii="Times New Roman" w:hAnsi="Times New Roman"/>
              </w:rPr>
              <w:t>размещеннымв</w:t>
            </w:r>
            <w:proofErr w:type="spellEnd"/>
            <w:r w:rsidRPr="001D6D12"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Менее 50% педагогических работников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</w:t>
            </w:r>
            <w:r w:rsidRPr="001D6D12">
              <w:rPr>
                <w:rFonts w:ascii="Times New Roman" w:hAnsi="Times New Roman"/>
              </w:rPr>
              <w:lastRenderedPageBreak/>
              <w:t xml:space="preserve">размещенных в Федеральном реестре дополнительных профессиональных программ педагогического образования.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штатного педагога-психолога.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spellStart"/>
            <w:r w:rsidRPr="001D6D12">
              <w:rPr>
                <w:rFonts w:ascii="Times New Roman" w:hAnsi="Times New Roman"/>
              </w:rPr>
              <w:t>Обепечение</w:t>
            </w:r>
            <w:proofErr w:type="spellEnd"/>
            <w:r w:rsidRPr="001D6D12">
              <w:rPr>
                <w:rFonts w:ascii="Times New Roman" w:hAnsi="Times New Roman"/>
              </w:rPr>
              <w:t xml:space="preserve"> реализации ООП в сетевой форме.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обеспечивается повышение квалификации штатных педагогов-психологов.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педагогами-психологами.       </w:t>
            </w:r>
          </w:p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Обеспечение условий для обучения учителей по </w:t>
            </w:r>
            <w:r w:rsidRPr="001D6D12">
              <w:rPr>
                <w:rFonts w:ascii="Times New Roman" w:hAnsi="Times New Roman"/>
              </w:rPr>
              <w:lastRenderedPageBreak/>
              <w:t>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Один учитель из числа учителей-</w:t>
            </w:r>
            <w:r w:rsidRPr="001D6D12">
              <w:rPr>
                <w:rFonts w:ascii="Times New Roman" w:hAnsi="Times New Roman"/>
              </w:rPr>
              <w:lastRenderedPageBreak/>
              <w:t xml:space="preserve">предметников, преподающих математику, физику, информатику, химию, биологию, прошел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Ключевое условие </w:t>
            </w:r>
            <w:r w:rsidRPr="001D6D12"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педагогов, способных осуществлять </w:t>
            </w:r>
            <w:r w:rsidRPr="001D6D12">
              <w:rPr>
                <w:rFonts w:ascii="Times New Roman" w:hAnsi="Times New Roman"/>
              </w:rPr>
              <w:lastRenderedPageBreak/>
              <w:t xml:space="preserve">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</w:t>
            </w:r>
            <w:r w:rsidRPr="001D6D12">
              <w:rPr>
                <w:rFonts w:ascii="Times New Roman" w:hAnsi="Times New Roman"/>
              </w:rPr>
              <w:lastRenderedPageBreak/>
              <w:t xml:space="preserve">синхронизация его с положением об оплате труда и коллективным договором.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1D6D12" w:rsidRPr="001D6D12" w:rsidRDefault="001D6D12" w:rsidP="001D6D12">
            <w:pPr>
              <w:ind w:left="200"/>
            </w:pPr>
            <w:r w:rsidRPr="001D6D12">
              <w:rPr>
                <w:rFonts w:ascii="Times New Roman" w:hAnsi="Times New Roman"/>
              </w:rPr>
              <w:t xml:space="preserve">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gramStart"/>
            <w:r w:rsidRPr="001D6D12">
              <w:rPr>
                <w:rFonts w:ascii="Times New Roman" w:hAnsi="Times New Roman"/>
              </w:rPr>
              <w:t>Разработка  для</w:t>
            </w:r>
            <w:proofErr w:type="gramEnd"/>
            <w:r w:rsidRPr="001D6D12">
              <w:rPr>
                <w:rFonts w:ascii="Times New Roman" w:hAnsi="Times New Roman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 w:rsidRPr="001D6D12">
              <w:rPr>
                <w:rFonts w:ascii="Times New Roman" w:hAnsi="Times New Roman"/>
              </w:rPr>
              <w:t>профмастерства</w:t>
            </w:r>
            <w:proofErr w:type="spellEnd"/>
            <w:r w:rsidRPr="001D6D12">
              <w:rPr>
                <w:rFonts w:ascii="Times New Roman" w:hAnsi="Times New Roman"/>
              </w:rPr>
              <w:t xml:space="preserve">, олимпиады и диктанты, обучающие </w:t>
            </w:r>
            <w:r w:rsidRPr="001D6D12">
              <w:rPr>
                <w:rFonts w:ascii="Times New Roman" w:hAnsi="Times New Roman"/>
              </w:rPr>
              <w:lastRenderedPageBreak/>
              <w:t>семинары и конференции и т.д.).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</w:t>
            </w:r>
            <w:r w:rsidRPr="001D6D12">
              <w:rPr>
                <w:rFonts w:ascii="Times New Roman" w:hAnsi="Times New Roman"/>
              </w:rPr>
              <w:lastRenderedPageBreak/>
              <w:t>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100% педагогических работников зарегистрирован</w:t>
            </w:r>
            <w:r w:rsidRPr="001D6D12">
              <w:rPr>
                <w:rFonts w:ascii="Times New Roman" w:hAnsi="Times New Roman"/>
              </w:rPr>
              <w:lastRenderedPageBreak/>
              <w:t xml:space="preserve">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управленческих компетенций в реализации государственной политики </w:t>
            </w:r>
            <w:r w:rsidRPr="001D6D12">
              <w:rPr>
                <w:rFonts w:ascii="Times New Roman" w:hAnsi="Times New Roman"/>
              </w:rPr>
              <w:lastRenderedPageBreak/>
              <w:t>по внедрению ФГИС «Моя школа» и ЦОС.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Изучение методических рекомендаций, нормативных </w:t>
            </w:r>
            <w:r w:rsidRPr="001D6D12">
              <w:rPr>
                <w:rFonts w:ascii="Times New Roman" w:hAnsi="Times New Roman"/>
              </w:rPr>
              <w:lastRenderedPageBreak/>
              <w:t>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</w:t>
            </w:r>
            <w:r w:rsidRPr="001D6D12">
              <w:rPr>
                <w:rFonts w:ascii="Times New Roman" w:hAnsi="Times New Roman"/>
              </w:rPr>
              <w:lastRenderedPageBreak/>
              <w:t xml:space="preserve">основных компонентов для реализации образовательных программ.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 w:rsidRPr="001D6D12">
              <w:rPr>
                <w:rFonts w:ascii="Times New Roman" w:hAnsi="Times New Roman"/>
              </w:rPr>
              <w:t>медиатек</w:t>
            </w:r>
            <w:proofErr w:type="spellEnd"/>
            <w:r w:rsidRPr="001D6D12">
              <w:rPr>
                <w:rFonts w:ascii="Times New Roman" w:hAnsi="Times New Roman"/>
              </w:rPr>
              <w:t xml:space="preserve">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Оказание методической помощи педагогическим работникам, изучение педагогическими работниками  </w:t>
            </w:r>
            <w:r w:rsidRPr="001D6D12">
              <w:rPr>
                <w:rFonts w:ascii="Times New Roman" w:hAnsi="Times New Roman"/>
              </w:rPr>
              <w:lastRenderedPageBreak/>
              <w:t>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 w:rsidRPr="001D6D12">
              <w:rPr>
                <w:rFonts w:ascii="Times New Roman" w:hAnsi="Times New Roman"/>
              </w:rPr>
              <w:t>взаимооценки</w:t>
            </w:r>
            <w:proofErr w:type="spellEnd"/>
            <w:r w:rsidRPr="001D6D12"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proofErr w:type="spellStart"/>
            <w:r w:rsidRPr="001D6D12">
              <w:rPr>
                <w:rFonts w:ascii="Times New Roman" w:hAnsi="Times New Roman"/>
              </w:rPr>
              <w:t>Невключенность</w:t>
            </w:r>
            <w:proofErr w:type="spellEnd"/>
            <w:r w:rsidRPr="001D6D12"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</w:t>
            </w:r>
            <w:r w:rsidRPr="001D6D12">
              <w:rPr>
                <w:rFonts w:ascii="Times New Roman" w:hAnsi="Times New Roman"/>
              </w:rPr>
              <w:lastRenderedPageBreak/>
              <w:t xml:space="preserve">использованием ресурсов ФГИС «Моя школа».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предметов, учебных курсов (в том </w:t>
            </w:r>
            <w:r w:rsidRPr="001D6D12">
              <w:rPr>
                <w:rFonts w:ascii="Times New Roman" w:hAnsi="Times New Roman"/>
              </w:rPr>
              <w:lastRenderedPageBreak/>
              <w:t xml:space="preserve">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</w:t>
            </w:r>
            <w:r w:rsidRPr="001D6D12">
              <w:rPr>
                <w:rFonts w:ascii="Times New Roman" w:hAnsi="Times New Roman"/>
              </w:rPr>
              <w:lastRenderedPageBreak/>
              <w:t>законодательству об образовании.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 w:rsidRPr="001D6D12">
              <w:rPr>
                <w:rFonts w:ascii="Times New Roman" w:hAnsi="Times New Roman"/>
              </w:rPr>
              <w:t>Сферум</w:t>
            </w:r>
            <w:proofErr w:type="spellEnd"/>
            <w:r w:rsidRPr="001D6D12"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1D6D12">
              <w:rPr>
                <w:rFonts w:ascii="Times New Roman" w:hAnsi="Times New Roman"/>
              </w:rPr>
              <w:t>Сферум</w:t>
            </w:r>
            <w:proofErr w:type="spellEnd"/>
            <w:r w:rsidRPr="001D6D12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</w:t>
            </w:r>
            <w:r w:rsidRPr="001D6D12">
              <w:rPr>
                <w:rFonts w:ascii="Times New Roman" w:hAnsi="Times New Roman"/>
              </w:rPr>
              <w:lastRenderedPageBreak/>
              <w:t>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Оборудование образовательной организации не соответствует Методическим рекомендациям по вопросам размещения оборудования, поставляемого в целях </w:t>
            </w:r>
            <w:r w:rsidRPr="001D6D12">
              <w:rPr>
                <w:rFonts w:ascii="Times New Roman" w:hAnsi="Times New Roman"/>
              </w:rPr>
              <w:lastRenderedPageBreak/>
              <w:t>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 w:rsidRPr="001D6D12">
              <w:rPr>
                <w:rFonts w:ascii="Times New Roman" w:hAnsi="Times New Roman"/>
              </w:rPr>
              <w:t>Минпросвещения</w:t>
            </w:r>
            <w:proofErr w:type="spellEnd"/>
            <w:r w:rsidRPr="001D6D12"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Изучение Методических </w:t>
            </w:r>
            <w:r w:rsidRPr="001D6D12">
              <w:rPr>
                <w:rFonts w:ascii="Times New Roman" w:hAnsi="Times New Roman"/>
              </w:rPr>
              <w:lastRenderedPageBreak/>
              <w:t>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</w:t>
            </w:r>
            <w:r w:rsidRPr="001D6D12">
              <w:rPr>
                <w:rFonts w:ascii="Times New Roman" w:hAnsi="Times New Roman"/>
              </w:rPr>
              <w:lastRenderedPageBreak/>
              <w:t>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выполняются рекомендации по </w:t>
            </w:r>
            <w:r w:rsidRPr="001D6D12">
              <w:rPr>
                <w:rFonts w:ascii="Times New Roman" w:hAnsi="Times New Roman"/>
              </w:rPr>
              <w:lastRenderedPageBreak/>
              <w:t>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Изучение Методических </w:t>
            </w:r>
            <w:r w:rsidRPr="001D6D12">
              <w:rPr>
                <w:rFonts w:ascii="Times New Roman" w:hAnsi="Times New Roman"/>
              </w:rPr>
              <w:lastRenderedPageBreak/>
              <w:t xml:space="preserve">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 w:rsidRPr="001D6D12">
              <w:rPr>
                <w:rFonts w:ascii="Times New Roman" w:hAnsi="Times New Roman"/>
              </w:rPr>
              <w:t>выполенение</w:t>
            </w:r>
            <w:proofErr w:type="spellEnd"/>
            <w:r w:rsidRPr="001D6D12">
              <w:rPr>
                <w:rFonts w:ascii="Times New Roman" w:hAnsi="Times New Roman"/>
              </w:rPr>
              <w:t>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 w:rsidRPr="001D6D12">
              <w:rPr>
                <w:rFonts w:ascii="Times New Roman" w:hAnsi="Times New Roman"/>
              </w:rPr>
              <w:t>выполенение</w:t>
            </w:r>
            <w:proofErr w:type="spellEnd"/>
            <w:r w:rsidRPr="001D6D12">
              <w:rPr>
                <w:rFonts w:ascii="Times New Roman" w:hAnsi="Times New Roman"/>
              </w:rPr>
              <w:t>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выполняются рекомендации по использованию оборудования при </w:t>
            </w:r>
            <w:r w:rsidRPr="001D6D12">
              <w:rPr>
                <w:rFonts w:ascii="Times New Roman" w:hAnsi="Times New Roman"/>
              </w:rPr>
              <w:lastRenderedPageBreak/>
              <w:t>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организации </w:t>
            </w:r>
            <w:r w:rsidRPr="001D6D12">
              <w:rPr>
                <w:rFonts w:ascii="Times New Roman" w:hAnsi="Times New Roman"/>
              </w:rPr>
              <w:lastRenderedPageBreak/>
              <w:t>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Наличие в образовательной организации пространства </w:t>
            </w:r>
            <w:r w:rsidRPr="001D6D12">
              <w:rPr>
                <w:rFonts w:ascii="Times New Roman" w:hAnsi="Times New Roman"/>
              </w:rPr>
              <w:lastRenderedPageBreak/>
              <w:t xml:space="preserve">для учебных и </w:t>
            </w:r>
            <w:proofErr w:type="spellStart"/>
            <w:r w:rsidRPr="001D6D12">
              <w:rPr>
                <w:rFonts w:ascii="Times New Roman" w:hAnsi="Times New Roman"/>
              </w:rPr>
              <w:t>неучебных</w:t>
            </w:r>
            <w:proofErr w:type="spellEnd"/>
            <w:r w:rsidRPr="001D6D12"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Ключевое условие </w:t>
            </w:r>
            <w:r w:rsidRPr="001D6D12"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spellStart"/>
            <w:r w:rsidRPr="001D6D12">
              <w:rPr>
                <w:rFonts w:ascii="Times New Roman" w:hAnsi="Times New Roman"/>
              </w:rPr>
              <w:t>внутришкольного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1D6D12">
              <w:rPr>
                <w:rFonts w:ascii="Times New Roman" w:hAnsi="Times New Roman"/>
              </w:rPr>
              <w:t>внутришкольного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 w:rsidRPr="001D6D12">
              <w:rPr>
                <w:rFonts w:ascii="Times New Roman" w:hAnsi="Times New Roman"/>
              </w:rPr>
              <w:t>медиатека</w:t>
            </w:r>
            <w:proofErr w:type="spellEnd"/>
            <w:r w:rsidRPr="001D6D12"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спортивных площадок, актового и спортивного залов, зала хореографии, различных студий и т. д., необходимых для организаций </w:t>
            </w:r>
            <w:r w:rsidRPr="001D6D12">
              <w:rPr>
                <w:rFonts w:ascii="Times New Roman" w:hAnsi="Times New Roman"/>
              </w:rPr>
              <w:lastRenderedPageBreak/>
              <w:t>дополнительного образования, досуга.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 w:rsidRPr="001D6D12">
              <w:rPr>
                <w:rFonts w:ascii="Times New Roman" w:hAnsi="Times New Roman"/>
              </w:rPr>
              <w:t>послеурочную</w:t>
            </w:r>
            <w:proofErr w:type="spellEnd"/>
            <w:r w:rsidRPr="001D6D12"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  <w:r w:rsidRPr="001D6D12">
              <w:rPr>
                <w:rFonts w:ascii="Times New Roman" w:hAnsi="Times New Roman"/>
              </w:rPr>
              <w:t xml:space="preserve">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организации досуговой, спортивной, иной деятельности для обучающихся в </w:t>
            </w:r>
            <w:r w:rsidRPr="001D6D12">
              <w:rPr>
                <w:rFonts w:ascii="Times New Roman" w:hAnsi="Times New Roman"/>
              </w:rPr>
              <w:lastRenderedPageBreak/>
              <w:t>группах продленного дня.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</w:t>
            </w:r>
            <w:r w:rsidRPr="001D6D12">
              <w:rPr>
                <w:rFonts w:ascii="Times New Roman" w:hAnsi="Times New Roman"/>
              </w:rPr>
              <w:lastRenderedPageBreak/>
              <w:t>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 xml:space="preserve">Менее 70% обучающихся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Низкая доля обучающихся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</w:t>
            </w:r>
            <w:r w:rsidRPr="001D6D12">
              <w:rPr>
                <w:rFonts w:ascii="Times New Roman" w:hAnsi="Times New Roman"/>
              </w:rPr>
              <w:lastRenderedPageBreak/>
              <w:t>целевых профилактических мероприятий по употреблению ПАВ.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>Проведение разъяснительной работы с обучающимися и их родителями (законными представителями) о важности принятия участия в социально-</w:t>
            </w:r>
            <w:r w:rsidRPr="001D6D12">
              <w:rPr>
                <w:rFonts w:ascii="Times New Roman" w:hAnsi="Times New Roman"/>
              </w:rPr>
              <w:lastRenderedPageBreak/>
              <w:t xml:space="preserve">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</w:t>
            </w:r>
            <w:r w:rsidRPr="001D6D12">
              <w:rPr>
                <w:rFonts w:ascii="Times New Roman" w:hAnsi="Times New Roman"/>
              </w:rPr>
              <w:lastRenderedPageBreak/>
              <w:t xml:space="preserve">работы по оказанию помощи целевым группам обучающихся.  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1D6D12">
              <w:rPr>
                <w:rFonts w:ascii="Times New Roman" w:hAnsi="Times New Roman"/>
              </w:rPr>
              <w:t>организаций  к</w:t>
            </w:r>
            <w:proofErr w:type="gramEnd"/>
            <w:r w:rsidRPr="001D6D12"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1D6D12">
              <w:rPr>
                <w:rFonts w:ascii="Times New Roman" w:hAnsi="Times New Roman"/>
              </w:rPr>
              <w:t>организаций  к</w:t>
            </w:r>
            <w:proofErr w:type="gramEnd"/>
            <w:r w:rsidRPr="001D6D12"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 w:rsidRPr="001D6D12"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 w:rsidRPr="001D6D12">
              <w:rPr>
                <w:rFonts w:ascii="Times New Roman" w:hAnsi="Times New Roman"/>
              </w:rPr>
              <w:t xml:space="preserve">, </w:t>
            </w:r>
            <w:proofErr w:type="spellStart"/>
            <w:r w:rsidRPr="001D6D12">
              <w:rPr>
                <w:rFonts w:ascii="Times New Roman" w:hAnsi="Times New Roman"/>
              </w:rPr>
              <w:t>психокоррекционной</w:t>
            </w:r>
            <w:proofErr w:type="spellEnd"/>
            <w:r w:rsidRPr="001D6D12"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</w:t>
            </w:r>
            <w:r w:rsidRPr="001D6D12">
              <w:rPr>
                <w:rFonts w:ascii="Times New Roman" w:hAnsi="Times New Roman"/>
              </w:rPr>
              <w:lastRenderedPageBreak/>
              <w:t>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 xml:space="preserve">Реализуется в виде отдельных мероприятий и (или) индивидуальных консультаций </w:t>
            </w:r>
            <w:r w:rsidRPr="001D6D12">
              <w:rPr>
                <w:rFonts w:ascii="Times New Roman" w:hAnsi="Times New Roman"/>
              </w:rPr>
              <w:lastRenderedPageBreak/>
              <w:t>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</w:t>
            </w:r>
            <w:r w:rsidRPr="001D6D12">
              <w:rPr>
                <w:rFonts w:ascii="Times New Roman" w:hAnsi="Times New Roman"/>
              </w:rPr>
              <w:lastRenderedPageBreak/>
              <w:t xml:space="preserve">данному направлению </w:t>
            </w:r>
            <w:proofErr w:type="spellStart"/>
            <w:r w:rsidRPr="001D6D12">
              <w:rPr>
                <w:rFonts w:ascii="Times New Roman" w:hAnsi="Times New Roman"/>
              </w:rPr>
              <w:t>профдеятельности</w:t>
            </w:r>
            <w:proofErr w:type="spellEnd"/>
            <w:r w:rsidRPr="001D6D12">
              <w:rPr>
                <w:rFonts w:ascii="Times New Roman" w:hAnsi="Times New Roman"/>
              </w:rPr>
              <w:t>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  <w:proofErr w:type="gramStart"/>
            <w:r w:rsidRPr="001D6D12">
              <w:rPr>
                <w:rFonts w:ascii="Times New Roman" w:hAnsi="Times New Roman"/>
              </w:rPr>
              <w:t>не</w:t>
            </w:r>
            <w:proofErr w:type="gramEnd"/>
            <w:r w:rsidRPr="001D6D12">
              <w:rPr>
                <w:rFonts w:ascii="Times New Roman" w:hAnsi="Times New Roman"/>
              </w:rPr>
              <w:t xml:space="preserve"> оказывается.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</w:t>
            </w:r>
            <w:r w:rsidRPr="001D6D12">
              <w:rPr>
                <w:rFonts w:ascii="Times New Roman" w:hAnsi="Times New Roman"/>
              </w:rPr>
              <w:lastRenderedPageBreak/>
              <w:t xml:space="preserve">конфликтами в образовательной среде, созданию (развитию) системы профилактической работы с учащимися, находящимися в социально-опасном </w:t>
            </w:r>
            <w:proofErr w:type="gramStart"/>
            <w:r w:rsidRPr="001D6D12">
              <w:rPr>
                <w:rFonts w:ascii="Times New Roman" w:hAnsi="Times New Roman"/>
              </w:rPr>
              <w:t>положении;  поддержка</w:t>
            </w:r>
            <w:proofErr w:type="gramEnd"/>
            <w:r w:rsidRPr="001D6D12">
              <w:rPr>
                <w:rFonts w:ascii="Times New Roman" w:hAnsi="Times New Roman"/>
              </w:rPr>
              <w:t xml:space="preserve"> обучающихся, состоящих на </w:t>
            </w:r>
            <w:proofErr w:type="spellStart"/>
            <w:r w:rsidRPr="001D6D12">
              <w:rPr>
                <w:rFonts w:ascii="Times New Roman" w:hAnsi="Times New Roman"/>
              </w:rPr>
              <w:t>внутришкольном</w:t>
            </w:r>
            <w:proofErr w:type="spellEnd"/>
            <w:r w:rsidRPr="001D6D12">
              <w:rPr>
                <w:rFonts w:ascii="Times New Roman" w:hAnsi="Times New Roman"/>
              </w:rPr>
              <w:t xml:space="preserve"> учете, на учете в КДН, ПДН, «группах риска» и др. 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1D6D12">
              <w:rPr>
                <w:rFonts w:ascii="Times New Roman" w:hAnsi="Times New Roman"/>
              </w:rPr>
              <w:t>организаций  к</w:t>
            </w:r>
            <w:proofErr w:type="gramEnd"/>
            <w:r w:rsidRPr="001D6D12"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</w:t>
            </w:r>
            <w:r w:rsidRPr="001D6D12">
              <w:rPr>
                <w:rFonts w:ascii="Times New Roman" w:hAnsi="Times New Roman"/>
              </w:rPr>
              <w:lastRenderedPageBreak/>
              <w:t xml:space="preserve">других общеобразовательных </w:t>
            </w:r>
            <w:proofErr w:type="gramStart"/>
            <w:r w:rsidRPr="001D6D12">
              <w:rPr>
                <w:rFonts w:ascii="Times New Roman" w:hAnsi="Times New Roman"/>
              </w:rPr>
              <w:t>организаций  к</w:t>
            </w:r>
            <w:proofErr w:type="gramEnd"/>
            <w:r w:rsidRPr="001D6D12">
              <w:rPr>
                <w:rFonts w:ascii="Times New Roman" w:hAnsi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r w:rsidRPr="001D6D12">
              <w:rPr>
                <w:rFonts w:ascii="Times New Roman" w:hAnsi="Times New Roman"/>
              </w:rPr>
              <w:lastRenderedPageBreak/>
              <w:t>родителей (законных представителей)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</w:t>
            </w:r>
            <w:proofErr w:type="gramStart"/>
            <w:r w:rsidRPr="001D6D12">
              <w:rPr>
                <w:rFonts w:ascii="Times New Roman" w:hAnsi="Times New Roman"/>
              </w:rPr>
              <w:t>из целевых группам</w:t>
            </w:r>
            <w:proofErr w:type="gramEnd"/>
            <w:r w:rsidRPr="001D6D12">
              <w:rPr>
                <w:rFonts w:ascii="Times New Roman" w:hAnsi="Times New Roman"/>
              </w:rPr>
              <w:t xml:space="preserve"> обучающихся.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обучающихся с ОВЗ.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психолого-педагогического сопровождения родителей (законных </w:t>
            </w:r>
            <w:r w:rsidRPr="001D6D12">
              <w:rPr>
                <w:rFonts w:ascii="Times New Roman" w:hAnsi="Times New Roman"/>
              </w:rPr>
              <w:lastRenderedPageBreak/>
              <w:t>представителей) несовершеннолетних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</w:t>
            </w:r>
            <w:proofErr w:type="gramStart"/>
            <w:r w:rsidRPr="001D6D12">
              <w:rPr>
                <w:rFonts w:ascii="Times New Roman" w:hAnsi="Times New Roman"/>
              </w:rPr>
              <w:t>компетентности  педагогических</w:t>
            </w:r>
            <w:proofErr w:type="gramEnd"/>
            <w:r w:rsidRPr="001D6D12">
              <w:rPr>
                <w:rFonts w:ascii="Times New Roman" w:hAnsi="Times New Roman"/>
              </w:rPr>
              <w:t xml:space="preserve"> и административных работников.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</w:t>
            </w:r>
            <w:r w:rsidRPr="001D6D12">
              <w:rPr>
                <w:rFonts w:ascii="Times New Roman" w:hAnsi="Times New Roman"/>
              </w:rPr>
              <w:lastRenderedPageBreak/>
              <w:t>связи с высоким риском уязвимости.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</w:t>
            </w:r>
            <w:r w:rsidRPr="001D6D12"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/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Рост явлений насилия, агрессии, игровой и интернет-зависимостей; </w:t>
            </w:r>
            <w:proofErr w:type="spellStart"/>
            <w:r w:rsidRPr="001D6D12">
              <w:rPr>
                <w:rFonts w:ascii="Times New Roman" w:hAnsi="Times New Roman"/>
              </w:rPr>
              <w:t>десоциализации</w:t>
            </w:r>
            <w:proofErr w:type="spellEnd"/>
            <w:r w:rsidRPr="001D6D12">
              <w:rPr>
                <w:rFonts w:ascii="Times New Roman" w:hAnsi="Times New Roman"/>
              </w:rPr>
              <w:t xml:space="preserve">, </w:t>
            </w:r>
            <w:proofErr w:type="spellStart"/>
            <w:r w:rsidRPr="001D6D12">
              <w:rPr>
                <w:rFonts w:ascii="Times New Roman" w:hAnsi="Times New Roman"/>
              </w:rPr>
              <w:t>виктимности</w:t>
            </w:r>
            <w:proofErr w:type="spellEnd"/>
            <w:r w:rsidRPr="001D6D12"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 w:rsidRPr="001D6D12">
              <w:rPr>
                <w:rFonts w:ascii="Times New Roman" w:hAnsi="Times New Roman"/>
              </w:rPr>
              <w:t>буллинга</w:t>
            </w:r>
            <w:proofErr w:type="spellEnd"/>
            <w:r w:rsidRPr="001D6D12"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gramStart"/>
            <w:r w:rsidRPr="001D6D12">
              <w:rPr>
                <w:rFonts w:ascii="Times New Roman" w:hAnsi="Times New Roman"/>
              </w:rPr>
              <w:t>Обеспечение  мониторинга</w:t>
            </w:r>
            <w:proofErr w:type="gramEnd"/>
            <w:r w:rsidRPr="001D6D12">
              <w:rPr>
                <w:rFonts w:ascii="Times New Roman" w:hAnsi="Times New Roman"/>
              </w:rPr>
              <w:t xml:space="preserve"> ситуации общения между школьниками.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spellStart"/>
            <w:r w:rsidRPr="001D6D12">
              <w:rPr>
                <w:rFonts w:ascii="Times New Roman" w:hAnsi="Times New Roman"/>
              </w:rPr>
              <w:t>Выстривание</w:t>
            </w:r>
            <w:proofErr w:type="spellEnd"/>
            <w:r w:rsidRPr="001D6D12"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 w:rsidRPr="001D6D12">
              <w:rPr>
                <w:rFonts w:ascii="Times New Roman" w:hAnsi="Times New Roman"/>
              </w:rPr>
              <w:t>внутришкольном</w:t>
            </w:r>
            <w:proofErr w:type="spellEnd"/>
            <w:r w:rsidRPr="001D6D12"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Профилактика суицидального </w:t>
            </w:r>
            <w:r w:rsidRPr="001D6D12">
              <w:rPr>
                <w:rFonts w:ascii="Times New Roman" w:hAnsi="Times New Roman"/>
              </w:rPr>
              <w:lastRenderedPageBreak/>
              <w:t>поведения в детской и подростковой среде.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выстроена системная работа по преодолению </w:t>
            </w:r>
            <w:r w:rsidRPr="001D6D12">
              <w:rPr>
                <w:rFonts w:ascii="Times New Roman" w:hAnsi="Times New Roman"/>
              </w:rPr>
              <w:lastRenderedPageBreak/>
              <w:t>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Обеспечение системной работы по </w:t>
            </w:r>
            <w:r w:rsidRPr="001D6D12">
              <w:rPr>
                <w:rFonts w:ascii="Times New Roman" w:hAnsi="Times New Roman"/>
              </w:rPr>
              <w:lastRenderedPageBreak/>
              <w:t>выявлению и преодолению дефицита компетенций у педагогов-психологов в решении профессиональных задач.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 w:rsidRPr="001D6D12">
              <w:rPr>
                <w:rFonts w:ascii="Times New Roman" w:hAnsi="Times New Roman"/>
              </w:rPr>
              <w:t>повыявлению</w:t>
            </w:r>
            <w:proofErr w:type="spellEnd"/>
            <w:r w:rsidRPr="001D6D12"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 w:rsidRPr="001D6D12">
              <w:rPr>
                <w:rFonts w:ascii="Times New Roman" w:hAnsi="Times New Roman"/>
              </w:rPr>
              <w:t>пелагога</w:t>
            </w:r>
            <w:proofErr w:type="spellEnd"/>
            <w:r w:rsidRPr="001D6D12">
              <w:rPr>
                <w:rFonts w:ascii="Times New Roman" w:hAnsi="Times New Roman"/>
              </w:rPr>
              <w:t xml:space="preserve"> в решении профессиональных задач.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обучения педагогических и иных </w:t>
            </w:r>
            <w:proofErr w:type="gramStart"/>
            <w:r w:rsidRPr="001D6D12">
              <w:rPr>
                <w:rFonts w:ascii="Times New Roman" w:hAnsi="Times New Roman"/>
              </w:rPr>
              <w:t>работников  школы</w:t>
            </w:r>
            <w:proofErr w:type="gramEnd"/>
            <w:r w:rsidRPr="001D6D12">
              <w:rPr>
                <w:rFonts w:ascii="Times New Roman" w:hAnsi="Times New Roman"/>
              </w:rPr>
              <w:t xml:space="preserve"> поведению по предотвращению и вмешательству в ситуации травли.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</w:t>
            </w:r>
            <w:r w:rsidRPr="001D6D12">
              <w:rPr>
                <w:rFonts w:ascii="Times New Roman" w:hAnsi="Times New Roman"/>
              </w:rPr>
              <w:lastRenderedPageBreak/>
              <w:t>работников организации.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Выстраивание системы контроля осуществления </w:t>
            </w:r>
            <w:proofErr w:type="gramStart"/>
            <w:r w:rsidRPr="001D6D12">
              <w:rPr>
                <w:rFonts w:ascii="Times New Roman" w:hAnsi="Times New Roman"/>
              </w:rPr>
              <w:t>профилактики  травли</w:t>
            </w:r>
            <w:proofErr w:type="gramEnd"/>
            <w:r w:rsidRPr="001D6D12"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1D6D12" w:rsidRPr="001D6D12" w:rsidTr="00AA6681"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</w:t>
            </w:r>
            <w:r w:rsidRPr="001D6D12">
              <w:rPr>
                <w:rFonts w:ascii="Times New Roman" w:hAnsi="Times New Roman"/>
              </w:rPr>
              <w:lastRenderedPageBreak/>
              <w:t>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Риск увеличения в ОО обучающихся с антисоциальным, </w:t>
            </w:r>
            <w:proofErr w:type="spellStart"/>
            <w:r w:rsidRPr="001D6D12">
              <w:rPr>
                <w:rFonts w:ascii="Times New Roman" w:hAnsi="Times New Roman"/>
              </w:rPr>
              <w:t>антидисциплинарным</w:t>
            </w:r>
            <w:proofErr w:type="spellEnd"/>
            <w:r w:rsidRPr="001D6D12">
              <w:rPr>
                <w:rFonts w:ascii="Times New Roman" w:hAnsi="Times New Roman"/>
              </w:rPr>
              <w:t xml:space="preserve">, </w:t>
            </w:r>
            <w:proofErr w:type="spellStart"/>
            <w:r w:rsidRPr="001D6D12">
              <w:rPr>
                <w:rFonts w:ascii="Times New Roman" w:hAnsi="Times New Roman"/>
              </w:rPr>
              <w:t>делинквентным</w:t>
            </w:r>
            <w:proofErr w:type="spellEnd"/>
            <w:r w:rsidRPr="001D6D12"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 w:rsidRPr="001D6D12">
              <w:rPr>
                <w:rFonts w:ascii="Times New Roman" w:hAnsi="Times New Roman"/>
              </w:rPr>
              <w:t>аутоагрессивным</w:t>
            </w:r>
            <w:proofErr w:type="spellEnd"/>
            <w:r w:rsidRPr="001D6D12">
              <w:rPr>
                <w:rFonts w:ascii="Times New Roman" w:hAnsi="Times New Roman"/>
              </w:rPr>
              <w:t xml:space="preserve"> (</w:t>
            </w:r>
            <w:proofErr w:type="spellStart"/>
            <w:r w:rsidRPr="001D6D12">
              <w:rPr>
                <w:rFonts w:ascii="Times New Roman" w:hAnsi="Times New Roman"/>
              </w:rPr>
              <w:t>самоповреждающие</w:t>
            </w:r>
            <w:proofErr w:type="spellEnd"/>
            <w:r w:rsidRPr="001D6D12"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межведомственного взаимодействия с органами и учреждениями системы профилактики </w:t>
            </w:r>
            <w:r w:rsidRPr="001D6D12">
              <w:rPr>
                <w:rFonts w:ascii="Times New Roman" w:hAnsi="Times New Roman"/>
              </w:rPr>
              <w:lastRenderedPageBreak/>
              <w:t>безнадзорности и правонарушений несовершеннолетних, правоохранительными органами (КДН, ПДН).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плана мероприятий по выявлению обучающихся, находящихся в социально-опасном положении, а также не посещающих или </w:t>
            </w:r>
            <w:r w:rsidRPr="001D6D12">
              <w:rPr>
                <w:rFonts w:ascii="Times New Roman" w:hAnsi="Times New Roman"/>
              </w:rPr>
              <w:lastRenderedPageBreak/>
              <w:t>систематически пропускающих по неуважительным причинам занятия в образовательных учреждениях.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 w:rsidRPr="001D6D12">
              <w:rPr>
                <w:rFonts w:ascii="Times New Roman" w:hAnsi="Times New Roman"/>
              </w:rPr>
              <w:t>девиантному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поведению.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плана мероприятий по оказанию семьям, </w:t>
            </w:r>
            <w:r w:rsidRPr="001D6D12">
              <w:rPr>
                <w:rFonts w:ascii="Times New Roman" w:hAnsi="Times New Roman"/>
              </w:rPr>
              <w:lastRenderedPageBreak/>
              <w:t>находящимся в социально опасном положении, помощи в обучении и воспитании детей.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 w:rsidRPr="001D6D12">
              <w:rPr>
                <w:rFonts w:ascii="Times New Roman" w:hAnsi="Times New Roman"/>
              </w:rPr>
              <w:t>внутришкольном</w:t>
            </w:r>
            <w:proofErr w:type="spellEnd"/>
            <w:r w:rsidRPr="001D6D12"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</w:t>
            </w:r>
            <w:r w:rsidRPr="001D6D12">
              <w:rPr>
                <w:rFonts w:ascii="Times New Roman" w:hAnsi="Times New Roman"/>
              </w:rPr>
              <w:lastRenderedPageBreak/>
              <w:t>родителям (законным представителям).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Создание (развитие) системы профилактической работы с обучающимися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диагностической работы по раннему </w:t>
            </w:r>
            <w:r w:rsidRPr="001D6D12">
              <w:rPr>
                <w:rFonts w:ascii="Times New Roman" w:hAnsi="Times New Roman"/>
              </w:rPr>
              <w:lastRenderedPageBreak/>
              <w:t>выявлению подростков «группы риска», склонных к противоправным действиям.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 w:rsidRPr="001D6D12">
              <w:rPr>
                <w:rFonts w:ascii="Times New Roman" w:hAnsi="Times New Roman"/>
              </w:rPr>
              <w:t>девиантным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lastRenderedPageBreak/>
              <w:t xml:space="preserve">Создание системы информационно-аналитического обеспечения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 w:rsidRPr="001D6D12">
              <w:rPr>
                <w:rFonts w:ascii="Times New Roman" w:hAnsi="Times New Roman"/>
              </w:rPr>
              <w:t>иформационно</w:t>
            </w:r>
            <w:proofErr w:type="spellEnd"/>
            <w:r w:rsidRPr="001D6D12">
              <w:rPr>
                <w:rFonts w:ascii="Times New Roman" w:hAnsi="Times New Roman"/>
              </w:rPr>
              <w:t xml:space="preserve">-просветительской </w:t>
            </w:r>
            <w:r w:rsidRPr="001D6D12">
              <w:rPr>
                <w:rFonts w:ascii="Times New Roman" w:hAnsi="Times New Roman"/>
              </w:rPr>
              <w:lastRenderedPageBreak/>
              <w:t xml:space="preserve">работа с обучающимися по вопросам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разработки и реализации системы индивидуальной профилактической работы с обучающимися.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Планирование работы, направленная на профилактику формирования у </w:t>
            </w:r>
            <w:r w:rsidRPr="001D6D12">
              <w:rPr>
                <w:rFonts w:ascii="Times New Roman" w:hAnsi="Times New Roman"/>
              </w:rPr>
              <w:lastRenderedPageBreak/>
              <w:t xml:space="preserve">обучающихся </w:t>
            </w:r>
            <w:proofErr w:type="spellStart"/>
            <w:r w:rsidRPr="001D6D12">
              <w:rPr>
                <w:rFonts w:ascii="Times New Roman" w:hAnsi="Times New Roman"/>
              </w:rPr>
              <w:t>девиантных</w:t>
            </w:r>
            <w:proofErr w:type="spellEnd"/>
            <w:r w:rsidRPr="001D6D12"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Решение кадрового вопроса путем привлечения необходимых специалистов в рамках </w:t>
            </w:r>
            <w:r w:rsidRPr="001D6D12">
              <w:rPr>
                <w:rFonts w:ascii="Times New Roman" w:hAnsi="Times New Roman"/>
              </w:rPr>
              <w:lastRenderedPageBreak/>
              <w:t>сетевого взаимодействия.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системной работы по выявлению и преодолению дефицита </w:t>
            </w:r>
            <w:r w:rsidRPr="001D6D12">
              <w:rPr>
                <w:rFonts w:ascii="Times New Roman" w:hAnsi="Times New Roman"/>
              </w:rPr>
              <w:lastRenderedPageBreak/>
              <w:t xml:space="preserve">компетенций </w:t>
            </w:r>
            <w:proofErr w:type="gramStart"/>
            <w:r w:rsidRPr="001D6D12">
              <w:rPr>
                <w:rFonts w:ascii="Times New Roman" w:hAnsi="Times New Roman"/>
              </w:rPr>
              <w:t>у  социального</w:t>
            </w:r>
            <w:proofErr w:type="gramEnd"/>
            <w:r w:rsidRPr="001D6D12">
              <w:rPr>
                <w:rFonts w:ascii="Times New Roman" w:hAnsi="Times New Roman"/>
              </w:rPr>
              <w:t xml:space="preserve"> педагога в решении профессиональных задач.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Повышение уровня профессиональной </w:t>
            </w:r>
            <w:proofErr w:type="gramStart"/>
            <w:r w:rsidRPr="001D6D12">
              <w:rPr>
                <w:rFonts w:ascii="Times New Roman" w:hAnsi="Times New Roman"/>
              </w:rPr>
              <w:t>компетентности  педагогических</w:t>
            </w:r>
            <w:proofErr w:type="gramEnd"/>
            <w:r w:rsidRPr="001D6D12">
              <w:rPr>
                <w:rFonts w:ascii="Times New Roman" w:hAnsi="Times New Roman"/>
              </w:rPr>
              <w:t xml:space="preserve"> и иных работников в области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gramStart"/>
            <w:r w:rsidRPr="001D6D12">
              <w:rPr>
                <w:rFonts w:ascii="Times New Roman" w:hAnsi="Times New Roman"/>
              </w:rPr>
              <w:t>Проведение  мероприятий</w:t>
            </w:r>
            <w:proofErr w:type="gramEnd"/>
            <w:r w:rsidRPr="001D6D12">
              <w:rPr>
                <w:rFonts w:ascii="Times New Roman" w:hAnsi="Times New Roman"/>
              </w:rPr>
              <w:t xml:space="preserve"> по развитию кадрового потенциала в вопросах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Организация обучения педагогических работников по вопросам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</w:t>
            </w:r>
            <w:r w:rsidRPr="001D6D12">
              <w:rPr>
                <w:rFonts w:ascii="Times New Roman" w:hAnsi="Times New Roman"/>
              </w:rPr>
              <w:lastRenderedPageBreak/>
              <w:t xml:space="preserve">области </w:t>
            </w:r>
            <w:proofErr w:type="spellStart"/>
            <w:r w:rsidRPr="001D6D12">
              <w:rPr>
                <w:rFonts w:ascii="Times New Roman" w:hAnsi="Times New Roman"/>
              </w:rPr>
              <w:t>разпознавания</w:t>
            </w:r>
            <w:proofErr w:type="spellEnd"/>
            <w:r w:rsidRPr="001D6D12"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</w:t>
            </w:r>
            <w:proofErr w:type="spellStart"/>
            <w:r w:rsidRPr="001D6D12">
              <w:rPr>
                <w:rFonts w:ascii="Times New Roman" w:hAnsi="Times New Roman"/>
              </w:rPr>
              <w:t>формрования</w:t>
            </w:r>
            <w:proofErr w:type="spellEnd"/>
            <w:r w:rsidRPr="001D6D12"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spellStart"/>
            <w:r w:rsidRPr="001D6D12">
              <w:rPr>
                <w:rFonts w:ascii="Times New Roman" w:hAnsi="Times New Roman"/>
              </w:rPr>
              <w:lastRenderedPageBreak/>
              <w:t>Выстривание</w:t>
            </w:r>
            <w:proofErr w:type="spellEnd"/>
            <w:r w:rsidRPr="001D6D12"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 w:rsidRPr="001D6D12">
              <w:rPr>
                <w:rFonts w:ascii="Times New Roman" w:hAnsi="Times New Roman"/>
              </w:rPr>
              <w:t>родительско</w:t>
            </w:r>
            <w:proofErr w:type="spellEnd"/>
            <w:r w:rsidRPr="001D6D12">
              <w:rPr>
                <w:rFonts w:ascii="Times New Roman" w:hAnsi="Times New Roman"/>
              </w:rPr>
              <w:t>-детских взаимоотношений.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proofErr w:type="spellStart"/>
            <w:r w:rsidRPr="001D6D12">
              <w:rPr>
                <w:rFonts w:ascii="Times New Roman" w:hAnsi="Times New Roman"/>
              </w:rPr>
              <w:t>Выстривание</w:t>
            </w:r>
            <w:proofErr w:type="spellEnd"/>
            <w:r w:rsidRPr="001D6D12"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1D6D12" w:rsidRPr="001D6D12" w:rsidTr="00AA6681"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  <w:vMerge/>
          </w:tcPr>
          <w:p w:rsidR="001D6D12" w:rsidRPr="001D6D12" w:rsidRDefault="001D6D12" w:rsidP="001D6D12"/>
        </w:tc>
        <w:tc>
          <w:tcPr>
            <w:tcW w:w="0" w:type="auto"/>
          </w:tcPr>
          <w:p w:rsidR="001D6D12" w:rsidRPr="001D6D12" w:rsidRDefault="001D6D12" w:rsidP="001D6D12">
            <w:r w:rsidRPr="001D6D12"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</w:t>
            </w:r>
            <w:r w:rsidRPr="001D6D12">
              <w:rPr>
                <w:rFonts w:ascii="Times New Roman" w:hAnsi="Times New Roman"/>
              </w:rPr>
              <w:lastRenderedPageBreak/>
              <w:t>поведения обучающихся.</w:t>
            </w:r>
          </w:p>
          <w:p w:rsidR="001D6D12" w:rsidRPr="001D6D12" w:rsidRDefault="001D6D12" w:rsidP="001D6D12">
            <w:pPr>
              <w:numPr>
                <w:ilvl w:val="0"/>
                <w:numId w:val="1"/>
              </w:numPr>
              <w:ind w:left="200"/>
            </w:pPr>
            <w:r w:rsidRPr="001D6D12"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 w:rsidRPr="001D6D12">
              <w:rPr>
                <w:rFonts w:ascii="Times New Roman" w:hAnsi="Times New Roman"/>
              </w:rPr>
              <w:t>девиантного</w:t>
            </w:r>
            <w:proofErr w:type="spellEnd"/>
            <w:r w:rsidRPr="001D6D12"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D12" w:rsidRPr="001D6D12" w:rsidRDefault="001D6D12" w:rsidP="001D6D1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6D" w:rsidRDefault="000014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505F4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5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505F4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FB305E" w:rsidRPr="00D4125C" w:rsidRDefault="00FB305E" w:rsidP="00505F4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81" w:rsidRDefault="00AA6681">
      <w:pPr>
        <w:spacing w:after="0" w:line="240" w:lineRule="auto"/>
      </w:pPr>
      <w:r>
        <w:separator/>
      </w:r>
    </w:p>
  </w:endnote>
  <w:endnote w:type="continuationSeparator" w:id="0">
    <w:p w:rsidR="00AA6681" w:rsidRDefault="00AA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EndPr/>
    <w:sdtContent>
      <w:p w:rsidR="00AA6681" w:rsidRDefault="00AA668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A46">
          <w:rPr>
            <w:noProof/>
          </w:rPr>
          <w:t>14</w:t>
        </w:r>
        <w:r>
          <w:fldChar w:fldCharType="end"/>
        </w:r>
      </w:p>
    </w:sdtContent>
  </w:sdt>
  <w:p w:rsidR="00AA6681" w:rsidRDefault="00AA66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81" w:rsidRDefault="00AA6681">
      <w:pPr>
        <w:spacing w:after="0" w:line="240" w:lineRule="auto"/>
      </w:pPr>
      <w:r>
        <w:separator/>
      </w:r>
    </w:p>
  </w:footnote>
  <w:footnote w:type="continuationSeparator" w:id="0">
    <w:p w:rsidR="00AA6681" w:rsidRDefault="00AA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EndPr/>
    <w:sdtContent>
      <w:p w:rsidR="00AA6681" w:rsidRDefault="00AA668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A46">
          <w:rPr>
            <w:noProof/>
          </w:rPr>
          <w:t>14</w:t>
        </w:r>
        <w:r>
          <w:fldChar w:fldCharType="end"/>
        </w:r>
      </w:p>
    </w:sdtContent>
  </w:sdt>
  <w:p w:rsidR="00AA6681" w:rsidRDefault="00AA66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4CF6CD1A">
      <w:numFmt w:val="decimal"/>
      <w:lvlText w:val=""/>
      <w:lvlJc w:val="left"/>
    </w:lvl>
    <w:lvl w:ilvl="2" w:tplc="000E8846">
      <w:numFmt w:val="decimal"/>
      <w:lvlText w:val=""/>
      <w:lvlJc w:val="left"/>
    </w:lvl>
    <w:lvl w:ilvl="3" w:tplc="5788525E">
      <w:numFmt w:val="decimal"/>
      <w:lvlText w:val=""/>
      <w:lvlJc w:val="left"/>
    </w:lvl>
    <w:lvl w:ilvl="4" w:tplc="5DA017C8">
      <w:numFmt w:val="decimal"/>
      <w:lvlText w:val=""/>
      <w:lvlJc w:val="left"/>
    </w:lvl>
    <w:lvl w:ilvl="5" w:tplc="CB843158">
      <w:numFmt w:val="decimal"/>
      <w:lvlText w:val=""/>
      <w:lvlJc w:val="left"/>
    </w:lvl>
    <w:lvl w:ilvl="6" w:tplc="666A4E50">
      <w:numFmt w:val="decimal"/>
      <w:lvlText w:val=""/>
      <w:lvlJc w:val="left"/>
    </w:lvl>
    <w:lvl w:ilvl="7" w:tplc="B77477FE">
      <w:numFmt w:val="decimal"/>
      <w:lvlText w:val=""/>
      <w:lvlJc w:val="left"/>
    </w:lvl>
    <w:lvl w:ilvl="8" w:tplc="B702484C">
      <w:numFmt w:val="decimal"/>
      <w:lvlText w:val=""/>
      <w:lvlJc w:val="left"/>
    </w:lvl>
  </w:abstractNum>
  <w:abstractNum w:abstractNumId="1" w15:restartNumberingAfterBreak="0">
    <w:nsid w:val="0AB862C8"/>
    <w:multiLevelType w:val="multilevel"/>
    <w:tmpl w:val="B84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D453F1"/>
    <w:multiLevelType w:val="hybridMultilevel"/>
    <w:tmpl w:val="2FA65E26"/>
    <w:lvl w:ilvl="0" w:tplc="4B5694AE">
      <w:numFmt w:val="bullet"/>
      <w:lvlText w:val=""/>
      <w:lvlJc w:val="left"/>
      <w:pPr>
        <w:ind w:left="48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F2D4E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45A075B4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F9D4DF8A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4" w:tplc="7256D6DC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5" w:tplc="69AA0676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6" w:tplc="32D475CE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7" w:tplc="FAB8162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8" w:tplc="E6088048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3E77FE7"/>
    <w:multiLevelType w:val="multilevel"/>
    <w:tmpl w:val="11DE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0070F"/>
    <w:multiLevelType w:val="hybridMultilevel"/>
    <w:tmpl w:val="9564B67A"/>
    <w:lvl w:ilvl="0" w:tplc="0419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6524342"/>
    <w:multiLevelType w:val="hybridMultilevel"/>
    <w:tmpl w:val="D6844616"/>
    <w:lvl w:ilvl="0" w:tplc="312A75CC">
      <w:numFmt w:val="bullet"/>
      <w:lvlText w:val=""/>
      <w:lvlJc w:val="left"/>
      <w:pPr>
        <w:ind w:left="48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E45E70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6352B494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43441DEC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4" w:tplc="380A43D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5" w:tplc="96A23FB2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6" w:tplc="1FC07314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7" w:tplc="30105C2C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8" w:tplc="7EDAD0CC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88A3874"/>
    <w:multiLevelType w:val="hybridMultilevel"/>
    <w:tmpl w:val="DF660B90"/>
    <w:lvl w:ilvl="0" w:tplc="D6448FAC">
      <w:numFmt w:val="bullet"/>
      <w:lvlText w:val="-"/>
      <w:lvlJc w:val="left"/>
      <w:pPr>
        <w:ind w:left="483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24320">
      <w:numFmt w:val="bullet"/>
      <w:lvlText w:val="•"/>
      <w:lvlJc w:val="left"/>
      <w:pPr>
        <w:ind w:left="1202" w:hanging="377"/>
      </w:pPr>
      <w:rPr>
        <w:rFonts w:hint="default"/>
        <w:lang w:val="ru-RU" w:eastAsia="en-US" w:bidi="ar-SA"/>
      </w:rPr>
    </w:lvl>
    <w:lvl w:ilvl="2" w:tplc="7D6ACC48">
      <w:numFmt w:val="bullet"/>
      <w:lvlText w:val="•"/>
      <w:lvlJc w:val="left"/>
      <w:pPr>
        <w:ind w:left="1924" w:hanging="377"/>
      </w:pPr>
      <w:rPr>
        <w:rFonts w:hint="default"/>
        <w:lang w:val="ru-RU" w:eastAsia="en-US" w:bidi="ar-SA"/>
      </w:rPr>
    </w:lvl>
    <w:lvl w:ilvl="3" w:tplc="61FEC508">
      <w:numFmt w:val="bullet"/>
      <w:lvlText w:val="•"/>
      <w:lvlJc w:val="left"/>
      <w:pPr>
        <w:ind w:left="2647" w:hanging="377"/>
      </w:pPr>
      <w:rPr>
        <w:rFonts w:hint="default"/>
        <w:lang w:val="ru-RU" w:eastAsia="en-US" w:bidi="ar-SA"/>
      </w:rPr>
    </w:lvl>
    <w:lvl w:ilvl="4" w:tplc="3F2E1DD0">
      <w:numFmt w:val="bullet"/>
      <w:lvlText w:val="•"/>
      <w:lvlJc w:val="left"/>
      <w:pPr>
        <w:ind w:left="3369" w:hanging="377"/>
      </w:pPr>
      <w:rPr>
        <w:rFonts w:hint="default"/>
        <w:lang w:val="ru-RU" w:eastAsia="en-US" w:bidi="ar-SA"/>
      </w:rPr>
    </w:lvl>
    <w:lvl w:ilvl="5" w:tplc="1EDE6B3C">
      <w:numFmt w:val="bullet"/>
      <w:lvlText w:val="•"/>
      <w:lvlJc w:val="left"/>
      <w:pPr>
        <w:ind w:left="4092" w:hanging="377"/>
      </w:pPr>
      <w:rPr>
        <w:rFonts w:hint="default"/>
        <w:lang w:val="ru-RU" w:eastAsia="en-US" w:bidi="ar-SA"/>
      </w:rPr>
    </w:lvl>
    <w:lvl w:ilvl="6" w:tplc="4E72F6DC">
      <w:numFmt w:val="bullet"/>
      <w:lvlText w:val="•"/>
      <w:lvlJc w:val="left"/>
      <w:pPr>
        <w:ind w:left="4814" w:hanging="377"/>
      </w:pPr>
      <w:rPr>
        <w:rFonts w:hint="default"/>
        <w:lang w:val="ru-RU" w:eastAsia="en-US" w:bidi="ar-SA"/>
      </w:rPr>
    </w:lvl>
    <w:lvl w:ilvl="7" w:tplc="F7EEFE54">
      <w:numFmt w:val="bullet"/>
      <w:lvlText w:val="•"/>
      <w:lvlJc w:val="left"/>
      <w:pPr>
        <w:ind w:left="5536" w:hanging="377"/>
      </w:pPr>
      <w:rPr>
        <w:rFonts w:hint="default"/>
        <w:lang w:val="ru-RU" w:eastAsia="en-US" w:bidi="ar-SA"/>
      </w:rPr>
    </w:lvl>
    <w:lvl w:ilvl="8" w:tplc="A7C0DE80">
      <w:numFmt w:val="bullet"/>
      <w:lvlText w:val="•"/>
      <w:lvlJc w:val="left"/>
      <w:pPr>
        <w:ind w:left="6259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3D301367"/>
    <w:multiLevelType w:val="hybridMultilevel"/>
    <w:tmpl w:val="F75892BA"/>
    <w:lvl w:ilvl="0" w:tplc="89A29DFA">
      <w:numFmt w:val="bullet"/>
      <w:lvlText w:val="-"/>
      <w:lvlJc w:val="left"/>
      <w:pPr>
        <w:ind w:left="4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B67FC0">
      <w:numFmt w:val="bullet"/>
      <w:lvlText w:val="•"/>
      <w:lvlJc w:val="left"/>
      <w:pPr>
        <w:ind w:left="1202" w:hanging="284"/>
      </w:pPr>
      <w:rPr>
        <w:rFonts w:hint="default"/>
        <w:lang w:val="ru-RU" w:eastAsia="en-US" w:bidi="ar-SA"/>
      </w:rPr>
    </w:lvl>
    <w:lvl w:ilvl="2" w:tplc="86E69A8E">
      <w:numFmt w:val="bullet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3" w:tplc="C750CD0C">
      <w:numFmt w:val="bullet"/>
      <w:lvlText w:val="•"/>
      <w:lvlJc w:val="left"/>
      <w:pPr>
        <w:ind w:left="2647" w:hanging="284"/>
      </w:pPr>
      <w:rPr>
        <w:rFonts w:hint="default"/>
        <w:lang w:val="ru-RU" w:eastAsia="en-US" w:bidi="ar-SA"/>
      </w:rPr>
    </w:lvl>
    <w:lvl w:ilvl="4" w:tplc="F444890A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5" w:tplc="C430F7D4">
      <w:numFmt w:val="bullet"/>
      <w:lvlText w:val="•"/>
      <w:lvlJc w:val="left"/>
      <w:pPr>
        <w:ind w:left="4092" w:hanging="284"/>
      </w:pPr>
      <w:rPr>
        <w:rFonts w:hint="default"/>
        <w:lang w:val="ru-RU" w:eastAsia="en-US" w:bidi="ar-SA"/>
      </w:rPr>
    </w:lvl>
    <w:lvl w:ilvl="6" w:tplc="3ABCC69E">
      <w:numFmt w:val="bullet"/>
      <w:lvlText w:val="•"/>
      <w:lvlJc w:val="left"/>
      <w:pPr>
        <w:ind w:left="4814" w:hanging="284"/>
      </w:pPr>
      <w:rPr>
        <w:rFonts w:hint="default"/>
        <w:lang w:val="ru-RU" w:eastAsia="en-US" w:bidi="ar-SA"/>
      </w:rPr>
    </w:lvl>
    <w:lvl w:ilvl="7" w:tplc="57385A46">
      <w:numFmt w:val="bullet"/>
      <w:lvlText w:val="•"/>
      <w:lvlJc w:val="left"/>
      <w:pPr>
        <w:ind w:left="5536" w:hanging="284"/>
      </w:pPr>
      <w:rPr>
        <w:rFonts w:hint="default"/>
        <w:lang w:val="ru-RU" w:eastAsia="en-US" w:bidi="ar-SA"/>
      </w:rPr>
    </w:lvl>
    <w:lvl w:ilvl="8" w:tplc="8DB037F4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8AC38F4"/>
    <w:multiLevelType w:val="multilevel"/>
    <w:tmpl w:val="44D8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34E94"/>
    <w:multiLevelType w:val="multilevel"/>
    <w:tmpl w:val="9DE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73AC8"/>
    <w:multiLevelType w:val="hybridMultilevel"/>
    <w:tmpl w:val="8FDC595C"/>
    <w:lvl w:ilvl="0" w:tplc="ACC81256">
      <w:numFmt w:val="bullet"/>
      <w:lvlText w:val="-"/>
      <w:lvlJc w:val="left"/>
      <w:pPr>
        <w:ind w:left="814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63B26">
      <w:numFmt w:val="bullet"/>
      <w:lvlText w:val="•"/>
      <w:lvlJc w:val="left"/>
      <w:pPr>
        <w:ind w:left="1494" w:hanging="672"/>
      </w:pPr>
      <w:rPr>
        <w:rFonts w:hint="default"/>
        <w:lang w:val="ru-RU" w:eastAsia="en-US" w:bidi="ar-SA"/>
      </w:rPr>
    </w:lvl>
    <w:lvl w:ilvl="2" w:tplc="6C0A5032">
      <w:numFmt w:val="bullet"/>
      <w:lvlText w:val="•"/>
      <w:lvlJc w:val="left"/>
      <w:pPr>
        <w:ind w:left="2168" w:hanging="672"/>
      </w:pPr>
      <w:rPr>
        <w:rFonts w:hint="default"/>
        <w:lang w:val="ru-RU" w:eastAsia="en-US" w:bidi="ar-SA"/>
      </w:rPr>
    </w:lvl>
    <w:lvl w:ilvl="3" w:tplc="1E10B842">
      <w:numFmt w:val="bullet"/>
      <w:lvlText w:val="•"/>
      <w:lvlJc w:val="left"/>
      <w:pPr>
        <w:ind w:left="2842" w:hanging="672"/>
      </w:pPr>
      <w:rPr>
        <w:rFonts w:hint="default"/>
        <w:lang w:val="ru-RU" w:eastAsia="en-US" w:bidi="ar-SA"/>
      </w:rPr>
    </w:lvl>
    <w:lvl w:ilvl="4" w:tplc="42A4F5B4">
      <w:numFmt w:val="bullet"/>
      <w:lvlText w:val="•"/>
      <w:lvlJc w:val="left"/>
      <w:pPr>
        <w:ind w:left="3517" w:hanging="672"/>
      </w:pPr>
      <w:rPr>
        <w:rFonts w:hint="default"/>
        <w:lang w:val="ru-RU" w:eastAsia="en-US" w:bidi="ar-SA"/>
      </w:rPr>
    </w:lvl>
    <w:lvl w:ilvl="5" w:tplc="7F08D2D0">
      <w:numFmt w:val="bullet"/>
      <w:lvlText w:val="•"/>
      <w:lvlJc w:val="left"/>
      <w:pPr>
        <w:ind w:left="4191" w:hanging="672"/>
      </w:pPr>
      <w:rPr>
        <w:rFonts w:hint="default"/>
        <w:lang w:val="ru-RU" w:eastAsia="en-US" w:bidi="ar-SA"/>
      </w:rPr>
    </w:lvl>
    <w:lvl w:ilvl="6" w:tplc="126AE442">
      <w:numFmt w:val="bullet"/>
      <w:lvlText w:val="•"/>
      <w:lvlJc w:val="left"/>
      <w:pPr>
        <w:ind w:left="4865" w:hanging="672"/>
      </w:pPr>
      <w:rPr>
        <w:rFonts w:hint="default"/>
        <w:lang w:val="ru-RU" w:eastAsia="en-US" w:bidi="ar-SA"/>
      </w:rPr>
    </w:lvl>
    <w:lvl w:ilvl="7" w:tplc="7212A766">
      <w:numFmt w:val="bullet"/>
      <w:lvlText w:val="•"/>
      <w:lvlJc w:val="left"/>
      <w:pPr>
        <w:ind w:left="5540" w:hanging="672"/>
      </w:pPr>
      <w:rPr>
        <w:rFonts w:hint="default"/>
        <w:lang w:val="ru-RU" w:eastAsia="en-US" w:bidi="ar-SA"/>
      </w:rPr>
    </w:lvl>
    <w:lvl w:ilvl="8" w:tplc="A808BA80">
      <w:numFmt w:val="bullet"/>
      <w:lvlText w:val="•"/>
      <w:lvlJc w:val="left"/>
      <w:pPr>
        <w:ind w:left="6214" w:hanging="672"/>
      </w:pPr>
      <w:rPr>
        <w:rFonts w:hint="default"/>
        <w:lang w:val="ru-RU" w:eastAsia="en-US" w:bidi="ar-SA"/>
      </w:rPr>
    </w:lvl>
  </w:abstractNum>
  <w:abstractNum w:abstractNumId="11" w15:restartNumberingAfterBreak="0">
    <w:nsid w:val="5C96389B"/>
    <w:multiLevelType w:val="multilevel"/>
    <w:tmpl w:val="C60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0365C"/>
    <w:multiLevelType w:val="hybridMultilevel"/>
    <w:tmpl w:val="4D0E736C"/>
    <w:lvl w:ilvl="0" w:tplc="624C9C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88589E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2" w:tplc="0100A096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3" w:tplc="461E4B5E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4" w:tplc="A6406AF4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5" w:tplc="7B2A9506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  <w:lvl w:ilvl="6" w:tplc="A8A4449A">
      <w:numFmt w:val="bullet"/>
      <w:lvlText w:val="•"/>
      <w:lvlJc w:val="left"/>
      <w:pPr>
        <w:ind w:left="4543" w:hanging="140"/>
      </w:pPr>
      <w:rPr>
        <w:rFonts w:hint="default"/>
        <w:lang w:val="ru-RU" w:eastAsia="en-US" w:bidi="ar-SA"/>
      </w:rPr>
    </w:lvl>
    <w:lvl w:ilvl="7" w:tplc="39803716">
      <w:numFmt w:val="bullet"/>
      <w:lvlText w:val="•"/>
      <w:lvlJc w:val="left"/>
      <w:pPr>
        <w:ind w:left="5284" w:hanging="140"/>
      </w:pPr>
      <w:rPr>
        <w:rFonts w:hint="default"/>
        <w:lang w:val="ru-RU" w:eastAsia="en-US" w:bidi="ar-SA"/>
      </w:rPr>
    </w:lvl>
    <w:lvl w:ilvl="8" w:tplc="9048C53C">
      <w:numFmt w:val="bullet"/>
      <w:lvlText w:val="•"/>
      <w:lvlJc w:val="left"/>
      <w:pPr>
        <w:ind w:left="602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2FD4D3B"/>
    <w:multiLevelType w:val="hybridMultilevel"/>
    <w:tmpl w:val="36C6D9A4"/>
    <w:lvl w:ilvl="0" w:tplc="E8D0288A">
      <w:numFmt w:val="bullet"/>
      <w:lvlText w:val=""/>
      <w:lvlJc w:val="left"/>
      <w:pPr>
        <w:ind w:left="20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8CAFD38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04AE002E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3" w:tplc="3CE8DD8A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4" w:tplc="B854F496">
      <w:numFmt w:val="bullet"/>
      <w:lvlText w:val="•"/>
      <w:lvlJc w:val="left"/>
      <w:pPr>
        <w:ind w:left="3145" w:hanging="284"/>
      </w:pPr>
      <w:rPr>
        <w:rFonts w:hint="default"/>
        <w:lang w:val="ru-RU" w:eastAsia="en-US" w:bidi="ar-SA"/>
      </w:rPr>
    </w:lvl>
    <w:lvl w:ilvl="5" w:tplc="DB5038A0">
      <w:numFmt w:val="bullet"/>
      <w:lvlText w:val="•"/>
      <w:lvlJc w:val="left"/>
      <w:pPr>
        <w:ind w:left="3881" w:hanging="284"/>
      </w:pPr>
      <w:rPr>
        <w:rFonts w:hint="default"/>
        <w:lang w:val="ru-RU" w:eastAsia="en-US" w:bidi="ar-SA"/>
      </w:rPr>
    </w:lvl>
    <w:lvl w:ilvl="6" w:tplc="C2827ABA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7" w:tplc="D332AA2C">
      <w:numFmt w:val="bullet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8" w:tplc="ED3A8D50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AE94200"/>
    <w:multiLevelType w:val="hybridMultilevel"/>
    <w:tmpl w:val="54CEE188"/>
    <w:lvl w:ilvl="0" w:tplc="D61A42F4">
      <w:numFmt w:val="bullet"/>
      <w:lvlText w:val="-"/>
      <w:lvlJc w:val="left"/>
      <w:pPr>
        <w:ind w:left="4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436C2">
      <w:numFmt w:val="bullet"/>
      <w:lvlText w:val="•"/>
      <w:lvlJc w:val="left"/>
      <w:pPr>
        <w:ind w:left="1202" w:hanging="284"/>
      </w:pPr>
      <w:rPr>
        <w:rFonts w:hint="default"/>
        <w:lang w:val="ru-RU" w:eastAsia="en-US" w:bidi="ar-SA"/>
      </w:rPr>
    </w:lvl>
    <w:lvl w:ilvl="2" w:tplc="084CAE9C">
      <w:numFmt w:val="bullet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3" w:tplc="0304F79E">
      <w:numFmt w:val="bullet"/>
      <w:lvlText w:val="•"/>
      <w:lvlJc w:val="left"/>
      <w:pPr>
        <w:ind w:left="2647" w:hanging="284"/>
      </w:pPr>
      <w:rPr>
        <w:rFonts w:hint="default"/>
        <w:lang w:val="ru-RU" w:eastAsia="en-US" w:bidi="ar-SA"/>
      </w:rPr>
    </w:lvl>
    <w:lvl w:ilvl="4" w:tplc="2FC28D2A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5" w:tplc="0FA6DA1A">
      <w:numFmt w:val="bullet"/>
      <w:lvlText w:val="•"/>
      <w:lvlJc w:val="left"/>
      <w:pPr>
        <w:ind w:left="4092" w:hanging="284"/>
      </w:pPr>
      <w:rPr>
        <w:rFonts w:hint="default"/>
        <w:lang w:val="ru-RU" w:eastAsia="en-US" w:bidi="ar-SA"/>
      </w:rPr>
    </w:lvl>
    <w:lvl w:ilvl="6" w:tplc="98DA6EB2">
      <w:numFmt w:val="bullet"/>
      <w:lvlText w:val="•"/>
      <w:lvlJc w:val="left"/>
      <w:pPr>
        <w:ind w:left="4814" w:hanging="284"/>
      </w:pPr>
      <w:rPr>
        <w:rFonts w:hint="default"/>
        <w:lang w:val="ru-RU" w:eastAsia="en-US" w:bidi="ar-SA"/>
      </w:rPr>
    </w:lvl>
    <w:lvl w:ilvl="7" w:tplc="FB2A2238">
      <w:numFmt w:val="bullet"/>
      <w:lvlText w:val="•"/>
      <w:lvlJc w:val="left"/>
      <w:pPr>
        <w:ind w:left="5536" w:hanging="284"/>
      </w:pPr>
      <w:rPr>
        <w:rFonts w:hint="default"/>
        <w:lang w:val="ru-RU" w:eastAsia="en-US" w:bidi="ar-SA"/>
      </w:rPr>
    </w:lvl>
    <w:lvl w:ilvl="8" w:tplc="23F03BAA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9E93A9E"/>
    <w:multiLevelType w:val="multilevel"/>
    <w:tmpl w:val="EB62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B1568"/>
    <w:multiLevelType w:val="multilevel"/>
    <w:tmpl w:val="B4F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15"/>
  </w:num>
  <w:num w:numId="10">
    <w:abstractNumId w:val="16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7"/>
  </w:num>
  <w:num w:numId="18">
    <w:abstractNumId w:val="14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0146D"/>
    <w:rsid w:val="000154AE"/>
    <w:rsid w:val="0003213C"/>
    <w:rsid w:val="00037A6F"/>
    <w:rsid w:val="0005022E"/>
    <w:rsid w:val="00056116"/>
    <w:rsid w:val="00070C5E"/>
    <w:rsid w:val="000763F5"/>
    <w:rsid w:val="000818CC"/>
    <w:rsid w:val="00081F09"/>
    <w:rsid w:val="0008752B"/>
    <w:rsid w:val="000B6200"/>
    <w:rsid w:val="000D2B38"/>
    <w:rsid w:val="000D5391"/>
    <w:rsid w:val="000D57BA"/>
    <w:rsid w:val="000E6856"/>
    <w:rsid w:val="0011701E"/>
    <w:rsid w:val="0012007B"/>
    <w:rsid w:val="00122BC6"/>
    <w:rsid w:val="00127045"/>
    <w:rsid w:val="0012722C"/>
    <w:rsid w:val="001311BC"/>
    <w:rsid w:val="001408F8"/>
    <w:rsid w:val="001625AF"/>
    <w:rsid w:val="001825B2"/>
    <w:rsid w:val="001A63F4"/>
    <w:rsid w:val="001A687A"/>
    <w:rsid w:val="001A7EA6"/>
    <w:rsid w:val="001D0974"/>
    <w:rsid w:val="001D46C8"/>
    <w:rsid w:val="001D6D12"/>
    <w:rsid w:val="001D71FA"/>
    <w:rsid w:val="001F7D09"/>
    <w:rsid w:val="002120BE"/>
    <w:rsid w:val="002319D8"/>
    <w:rsid w:val="00235D8F"/>
    <w:rsid w:val="002439CF"/>
    <w:rsid w:val="00253405"/>
    <w:rsid w:val="002664DC"/>
    <w:rsid w:val="002855D8"/>
    <w:rsid w:val="00285A46"/>
    <w:rsid w:val="002A73EC"/>
    <w:rsid w:val="002B18AE"/>
    <w:rsid w:val="002D2532"/>
    <w:rsid w:val="002E3CA9"/>
    <w:rsid w:val="002E40CF"/>
    <w:rsid w:val="002F1232"/>
    <w:rsid w:val="002F5754"/>
    <w:rsid w:val="003025EA"/>
    <w:rsid w:val="00306247"/>
    <w:rsid w:val="00311F99"/>
    <w:rsid w:val="003422A7"/>
    <w:rsid w:val="00344DE2"/>
    <w:rsid w:val="00352213"/>
    <w:rsid w:val="003664FE"/>
    <w:rsid w:val="00377F1F"/>
    <w:rsid w:val="003924F7"/>
    <w:rsid w:val="00393A22"/>
    <w:rsid w:val="003A75C0"/>
    <w:rsid w:val="003D3A1D"/>
    <w:rsid w:val="003E0205"/>
    <w:rsid w:val="003E5676"/>
    <w:rsid w:val="003E5E66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87FA3"/>
    <w:rsid w:val="00495419"/>
    <w:rsid w:val="00496494"/>
    <w:rsid w:val="004A1535"/>
    <w:rsid w:val="004A3410"/>
    <w:rsid w:val="004B0E2F"/>
    <w:rsid w:val="004C2689"/>
    <w:rsid w:val="004C4E25"/>
    <w:rsid w:val="00505F44"/>
    <w:rsid w:val="0052017B"/>
    <w:rsid w:val="00523D5E"/>
    <w:rsid w:val="00524341"/>
    <w:rsid w:val="00525F1F"/>
    <w:rsid w:val="00530824"/>
    <w:rsid w:val="005516C8"/>
    <w:rsid w:val="00584D4B"/>
    <w:rsid w:val="005A27FE"/>
    <w:rsid w:val="005A4096"/>
    <w:rsid w:val="005A592B"/>
    <w:rsid w:val="005D614D"/>
    <w:rsid w:val="005E4D59"/>
    <w:rsid w:val="005E757B"/>
    <w:rsid w:val="005E7CC5"/>
    <w:rsid w:val="005F1EEC"/>
    <w:rsid w:val="005F5C2C"/>
    <w:rsid w:val="006073D3"/>
    <w:rsid w:val="006B0C6C"/>
    <w:rsid w:val="006F6480"/>
    <w:rsid w:val="007250A4"/>
    <w:rsid w:val="0074390E"/>
    <w:rsid w:val="00752D6D"/>
    <w:rsid w:val="0075658D"/>
    <w:rsid w:val="007616F3"/>
    <w:rsid w:val="0076222E"/>
    <w:rsid w:val="00764086"/>
    <w:rsid w:val="0076535A"/>
    <w:rsid w:val="0079249D"/>
    <w:rsid w:val="007932D1"/>
    <w:rsid w:val="007B5764"/>
    <w:rsid w:val="007C3589"/>
    <w:rsid w:val="007C6F12"/>
    <w:rsid w:val="007D67A3"/>
    <w:rsid w:val="007E04B0"/>
    <w:rsid w:val="00804544"/>
    <w:rsid w:val="00805851"/>
    <w:rsid w:val="00821F72"/>
    <w:rsid w:val="00841659"/>
    <w:rsid w:val="00845247"/>
    <w:rsid w:val="00845EFB"/>
    <w:rsid w:val="00851A48"/>
    <w:rsid w:val="00855FB4"/>
    <w:rsid w:val="00857D3D"/>
    <w:rsid w:val="00864F88"/>
    <w:rsid w:val="00891B0E"/>
    <w:rsid w:val="008B1BA2"/>
    <w:rsid w:val="0090589B"/>
    <w:rsid w:val="00913767"/>
    <w:rsid w:val="0091554C"/>
    <w:rsid w:val="00932D61"/>
    <w:rsid w:val="00952EAB"/>
    <w:rsid w:val="00964B21"/>
    <w:rsid w:val="009701D4"/>
    <w:rsid w:val="0097280E"/>
    <w:rsid w:val="00973CC0"/>
    <w:rsid w:val="009806D0"/>
    <w:rsid w:val="009859D9"/>
    <w:rsid w:val="0098739A"/>
    <w:rsid w:val="00994317"/>
    <w:rsid w:val="009A1DFA"/>
    <w:rsid w:val="009B095C"/>
    <w:rsid w:val="009B1394"/>
    <w:rsid w:val="009E58EE"/>
    <w:rsid w:val="009E5918"/>
    <w:rsid w:val="009E71F2"/>
    <w:rsid w:val="00A02265"/>
    <w:rsid w:val="00A0338A"/>
    <w:rsid w:val="00A161F1"/>
    <w:rsid w:val="00A233F9"/>
    <w:rsid w:val="00A3510E"/>
    <w:rsid w:val="00A51842"/>
    <w:rsid w:val="00A66C55"/>
    <w:rsid w:val="00A82D67"/>
    <w:rsid w:val="00A9450E"/>
    <w:rsid w:val="00AA6681"/>
    <w:rsid w:val="00AE38A8"/>
    <w:rsid w:val="00AE6740"/>
    <w:rsid w:val="00AE71C7"/>
    <w:rsid w:val="00B45610"/>
    <w:rsid w:val="00B65B62"/>
    <w:rsid w:val="00B660FA"/>
    <w:rsid w:val="00B72766"/>
    <w:rsid w:val="00B94813"/>
    <w:rsid w:val="00B97C81"/>
    <w:rsid w:val="00BA1C41"/>
    <w:rsid w:val="00BA69C8"/>
    <w:rsid w:val="00BB1A9D"/>
    <w:rsid w:val="00BC2071"/>
    <w:rsid w:val="00C05986"/>
    <w:rsid w:val="00C231F6"/>
    <w:rsid w:val="00C36D1B"/>
    <w:rsid w:val="00C57A4B"/>
    <w:rsid w:val="00C776F7"/>
    <w:rsid w:val="00C8669E"/>
    <w:rsid w:val="00C91ADA"/>
    <w:rsid w:val="00CA13F1"/>
    <w:rsid w:val="00CA2CD8"/>
    <w:rsid w:val="00CA4F3E"/>
    <w:rsid w:val="00CC46AB"/>
    <w:rsid w:val="00CC5D0C"/>
    <w:rsid w:val="00CD1D13"/>
    <w:rsid w:val="00D040EF"/>
    <w:rsid w:val="00D044F6"/>
    <w:rsid w:val="00D05772"/>
    <w:rsid w:val="00D13EE8"/>
    <w:rsid w:val="00D231CC"/>
    <w:rsid w:val="00D232AF"/>
    <w:rsid w:val="00D23768"/>
    <w:rsid w:val="00D34140"/>
    <w:rsid w:val="00D4125C"/>
    <w:rsid w:val="00D41560"/>
    <w:rsid w:val="00D476E0"/>
    <w:rsid w:val="00D54EA9"/>
    <w:rsid w:val="00D72E6A"/>
    <w:rsid w:val="00D90F0F"/>
    <w:rsid w:val="00DA7B95"/>
    <w:rsid w:val="00DD02F5"/>
    <w:rsid w:val="00DF76CA"/>
    <w:rsid w:val="00E042FF"/>
    <w:rsid w:val="00E06E80"/>
    <w:rsid w:val="00E13C12"/>
    <w:rsid w:val="00E1645C"/>
    <w:rsid w:val="00E3729D"/>
    <w:rsid w:val="00E55B1B"/>
    <w:rsid w:val="00E71123"/>
    <w:rsid w:val="00E75AE2"/>
    <w:rsid w:val="00E81AC4"/>
    <w:rsid w:val="00E92CDA"/>
    <w:rsid w:val="00EA5866"/>
    <w:rsid w:val="00EB0B2D"/>
    <w:rsid w:val="00EB6CFA"/>
    <w:rsid w:val="00EC1A1F"/>
    <w:rsid w:val="00ED180E"/>
    <w:rsid w:val="00EE0840"/>
    <w:rsid w:val="00EE3BC4"/>
    <w:rsid w:val="00EE59D0"/>
    <w:rsid w:val="00EF1024"/>
    <w:rsid w:val="00F046CD"/>
    <w:rsid w:val="00F07AD6"/>
    <w:rsid w:val="00F16BA3"/>
    <w:rsid w:val="00F50815"/>
    <w:rsid w:val="00F514DB"/>
    <w:rsid w:val="00F73E48"/>
    <w:rsid w:val="00F907E1"/>
    <w:rsid w:val="00F922A6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12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22BC6"/>
  </w:style>
  <w:style w:type="paragraph" w:customStyle="1" w:styleId="TableParagraph">
    <w:name w:val="Table Paragraph"/>
    <w:basedOn w:val="a"/>
    <w:uiPriority w:val="1"/>
    <w:qFormat/>
    <w:rsid w:val="00855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orgunov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orgunovo.per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B1FB-7297-4DA8-9126-C83F86EE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140</Pages>
  <Words>22723</Words>
  <Characters>129526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директор</cp:lastModifiedBy>
  <cp:revision>4</cp:revision>
  <cp:lastPrinted>2023-11-11T16:21:00Z</cp:lastPrinted>
  <dcterms:created xsi:type="dcterms:W3CDTF">2023-11-11T16:25:00Z</dcterms:created>
  <dcterms:modified xsi:type="dcterms:W3CDTF">2024-02-05T09:31:00Z</dcterms:modified>
</cp:coreProperties>
</file>